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F610" w14:textId="77777777" w:rsidR="001E7F1D" w:rsidRPr="001E7F1D" w:rsidRDefault="001E7F1D" w:rsidP="001E7F1D">
      <w:pPr>
        <w:spacing w:line="360" w:lineRule="auto"/>
        <w:jc w:val="center"/>
        <w:rPr>
          <w:b/>
        </w:rPr>
      </w:pPr>
      <w:r w:rsidRPr="001E7F1D">
        <w:rPr>
          <w:b/>
        </w:rPr>
        <w:t>Uchwała Nr ………. /2026</w:t>
      </w:r>
    </w:p>
    <w:p w14:paraId="7BEDA704" w14:textId="77777777" w:rsidR="001E7F1D" w:rsidRPr="001E7F1D" w:rsidRDefault="001E7F1D" w:rsidP="001E7F1D">
      <w:pPr>
        <w:spacing w:line="360" w:lineRule="auto"/>
        <w:jc w:val="center"/>
        <w:rPr>
          <w:b/>
        </w:rPr>
      </w:pPr>
      <w:r w:rsidRPr="001E7F1D">
        <w:rPr>
          <w:b/>
        </w:rPr>
        <w:t>Rady Miejskiej w Cieszanowie</w:t>
      </w:r>
    </w:p>
    <w:p w14:paraId="672D312C" w14:textId="77777777" w:rsidR="001E7F1D" w:rsidRPr="001E7F1D" w:rsidRDefault="001E7F1D" w:rsidP="001E7F1D">
      <w:pPr>
        <w:spacing w:line="360" w:lineRule="auto"/>
        <w:jc w:val="center"/>
      </w:pPr>
      <w:r w:rsidRPr="001E7F1D">
        <w:rPr>
          <w:b/>
        </w:rPr>
        <w:t>z dnia … listopada 2026 roku</w:t>
      </w:r>
    </w:p>
    <w:p w14:paraId="4BC45467" w14:textId="77777777" w:rsidR="001E7F1D" w:rsidRPr="001E7F1D" w:rsidRDefault="001E7F1D" w:rsidP="001E7F1D">
      <w:pPr>
        <w:spacing w:line="360" w:lineRule="auto"/>
        <w:jc w:val="both"/>
      </w:pPr>
    </w:p>
    <w:p w14:paraId="45E6D114" w14:textId="77777777" w:rsidR="001E7F1D" w:rsidRPr="001E7F1D" w:rsidRDefault="001E7F1D" w:rsidP="001E7F1D">
      <w:pPr>
        <w:jc w:val="both"/>
        <w:rPr>
          <w:b/>
        </w:rPr>
      </w:pPr>
      <w:r w:rsidRPr="001E7F1D">
        <w:rPr>
          <w:b/>
        </w:rPr>
        <w:t>w sprawie przyjęcia Programu współpracy Gminy Cieszanów z organizacjami pozarządowymi oraz podmiotami wymienionymi w art. 3 ust. 3 ustawy z dnia 24 kwietnia 2003 r. o działalności pożytku publicznego i o wolontariacie, na rok 2027</w:t>
      </w:r>
    </w:p>
    <w:p w14:paraId="42EFC80E" w14:textId="77777777" w:rsidR="001E7F1D" w:rsidRPr="001E7F1D" w:rsidRDefault="001E7F1D" w:rsidP="001E7F1D">
      <w:pPr>
        <w:jc w:val="both"/>
        <w:rPr>
          <w:b/>
        </w:rPr>
      </w:pPr>
    </w:p>
    <w:p w14:paraId="03DA881F" w14:textId="200D1C2B" w:rsidR="001E7F1D" w:rsidRPr="001E7F1D" w:rsidRDefault="001E7F1D" w:rsidP="001E7F1D">
      <w:pPr>
        <w:jc w:val="both"/>
        <w:rPr>
          <w:bCs/>
        </w:rPr>
      </w:pPr>
      <w:r w:rsidRPr="001E7F1D">
        <w:rPr>
          <w:bCs/>
        </w:rPr>
        <w:t>Na podstawie art. 18 ust. 2 pkt. 15 ustawy z dnia 8 marca 1990 r. o samorządzie gminnym (</w:t>
      </w:r>
      <w:proofErr w:type="spellStart"/>
      <w:r w:rsidRPr="001E7F1D">
        <w:rPr>
          <w:bCs/>
        </w:rPr>
        <w:t>t.j</w:t>
      </w:r>
      <w:proofErr w:type="spellEnd"/>
      <w:r w:rsidRPr="001E7F1D">
        <w:rPr>
          <w:bCs/>
        </w:rPr>
        <w:t>. Dz. U. z 2026 r. poz. 662, 912), art. 5a ust. 1 ustawy z dnia 24 kwietnia 2003 r. o działalności pożytku publicznego i wolontariacie (</w:t>
      </w:r>
      <w:proofErr w:type="spellStart"/>
      <w:r w:rsidRPr="001E7F1D">
        <w:rPr>
          <w:bCs/>
        </w:rPr>
        <w:t>t.j</w:t>
      </w:r>
      <w:proofErr w:type="spellEnd"/>
      <w:r w:rsidRPr="001E7F1D">
        <w:rPr>
          <w:bCs/>
        </w:rPr>
        <w:t>. Dz. U. z 2025 r. poz. 1338, z 2026r. poz. 1040) uchwały nr 51/VIII/2005 Rady Miejskiej w Cieszanowie z dnia 20 października 2005 r. w sprawie przyjęcia Karty Współpracy Gminy Cieszanów z Organizacjami Pozarządowymi oraz Uchwały nr 75/LIX/2010 Rady Miejskiej w Cieszanowie z dnia 29 października 2010 r. w sprawie określenia szczegółowego sposobu konsultowania z organizacjami pozarządowymi i innymi podmiotami projektów aktów prawa miejscowego w dziedzinach dotyczących ich działalności statutowej</w:t>
      </w:r>
      <w:r>
        <w:rPr>
          <w:bCs/>
        </w:rPr>
        <w:t>,</w:t>
      </w:r>
    </w:p>
    <w:p w14:paraId="71A4C83A" w14:textId="77777777" w:rsidR="001E7F1D" w:rsidRPr="001E7F1D" w:rsidRDefault="001E7F1D" w:rsidP="001E7F1D">
      <w:pPr>
        <w:spacing w:before="100" w:beforeAutospacing="1" w:after="100" w:afterAutospacing="1"/>
        <w:jc w:val="center"/>
        <w:outlineLvl w:val="2"/>
        <w:rPr>
          <w:bCs/>
        </w:rPr>
      </w:pPr>
      <w:r w:rsidRPr="001E7F1D">
        <w:rPr>
          <w:bCs/>
        </w:rPr>
        <w:t>Rada Miejska w Cieszanowie</w:t>
      </w:r>
    </w:p>
    <w:p w14:paraId="59A25766" w14:textId="77777777" w:rsidR="001E7F1D" w:rsidRPr="001E7F1D" w:rsidRDefault="001E7F1D" w:rsidP="001E7F1D">
      <w:pPr>
        <w:spacing w:before="100" w:beforeAutospacing="1" w:after="100" w:afterAutospacing="1"/>
        <w:jc w:val="center"/>
        <w:outlineLvl w:val="2"/>
        <w:rPr>
          <w:bCs/>
        </w:rPr>
      </w:pPr>
      <w:r w:rsidRPr="001E7F1D">
        <w:rPr>
          <w:bCs/>
        </w:rPr>
        <w:t>uchwala, co następuje:</w:t>
      </w:r>
    </w:p>
    <w:p w14:paraId="43FFC77C" w14:textId="77777777" w:rsidR="001E7F1D" w:rsidRPr="001E7F1D" w:rsidRDefault="001E7F1D" w:rsidP="001E7F1D">
      <w:pPr>
        <w:numPr>
          <w:ilvl w:val="0"/>
          <w:numId w:val="23"/>
        </w:numPr>
        <w:ind w:left="426"/>
        <w:jc w:val="center"/>
        <w:outlineLvl w:val="2"/>
        <w:rPr>
          <w:bCs/>
        </w:rPr>
      </w:pPr>
    </w:p>
    <w:p w14:paraId="4694BB4F" w14:textId="77777777" w:rsidR="001E7F1D" w:rsidRDefault="001E7F1D" w:rsidP="001E7F1D">
      <w:pPr>
        <w:jc w:val="both"/>
        <w:outlineLvl w:val="2"/>
        <w:rPr>
          <w:bCs/>
        </w:rPr>
      </w:pPr>
      <w:r w:rsidRPr="001E7F1D">
        <w:rPr>
          <w:bCs/>
        </w:rPr>
        <w:t>Przyjmuje się Program współpracy Gminy Cieszanów z organizacjami pozarządowymi oraz podmiotami wymienionymi w art. 3 ust. 3 ustawy z dnia 24 kwietnia 2003 r. o działalności pożytku publicznego i o wolontariacie, na rok 2027 w brzmieniu jak załącznik nr 1.</w:t>
      </w:r>
    </w:p>
    <w:p w14:paraId="07989296" w14:textId="77777777" w:rsidR="001E7F1D" w:rsidRPr="001E7F1D" w:rsidRDefault="001E7F1D" w:rsidP="001E7F1D">
      <w:pPr>
        <w:jc w:val="both"/>
        <w:outlineLvl w:val="2"/>
        <w:rPr>
          <w:bCs/>
        </w:rPr>
      </w:pPr>
    </w:p>
    <w:p w14:paraId="52E2A8AE" w14:textId="77777777" w:rsidR="001E7F1D" w:rsidRPr="001E7F1D" w:rsidRDefault="001E7F1D" w:rsidP="001E7F1D">
      <w:pPr>
        <w:numPr>
          <w:ilvl w:val="0"/>
          <w:numId w:val="23"/>
        </w:numPr>
        <w:ind w:left="426"/>
        <w:jc w:val="center"/>
        <w:outlineLvl w:val="2"/>
        <w:rPr>
          <w:bCs/>
        </w:rPr>
      </w:pPr>
    </w:p>
    <w:p w14:paraId="5C6DF307" w14:textId="77777777" w:rsidR="001E7F1D" w:rsidRDefault="001E7F1D" w:rsidP="001E7F1D">
      <w:pPr>
        <w:jc w:val="both"/>
        <w:outlineLvl w:val="2"/>
        <w:rPr>
          <w:bCs/>
        </w:rPr>
      </w:pPr>
      <w:r w:rsidRPr="001E7F1D">
        <w:rPr>
          <w:bCs/>
        </w:rPr>
        <w:t>Wykonanie uchwały powierza się Burmistrzowi Miasta i Gminy Cieszanów, a nadzór powierza się Komisji Oświaty Kultury i Sportu Rady Miejskiej w Cieszanowie.</w:t>
      </w:r>
    </w:p>
    <w:p w14:paraId="3A1C012B" w14:textId="77777777" w:rsidR="001E7F1D" w:rsidRPr="001E7F1D" w:rsidRDefault="001E7F1D" w:rsidP="001E7F1D">
      <w:pPr>
        <w:jc w:val="both"/>
        <w:outlineLvl w:val="2"/>
        <w:rPr>
          <w:bCs/>
        </w:rPr>
      </w:pPr>
    </w:p>
    <w:p w14:paraId="011128E4" w14:textId="77777777" w:rsidR="001E7F1D" w:rsidRPr="001E7F1D" w:rsidRDefault="001E7F1D" w:rsidP="001E7F1D">
      <w:pPr>
        <w:numPr>
          <w:ilvl w:val="0"/>
          <w:numId w:val="23"/>
        </w:numPr>
        <w:ind w:left="426"/>
        <w:jc w:val="center"/>
        <w:outlineLvl w:val="2"/>
        <w:rPr>
          <w:bCs/>
        </w:rPr>
      </w:pPr>
    </w:p>
    <w:p w14:paraId="0A5A6209" w14:textId="77777777" w:rsidR="001E7F1D" w:rsidRDefault="001E7F1D" w:rsidP="001E7F1D">
      <w:pPr>
        <w:jc w:val="both"/>
        <w:outlineLvl w:val="2"/>
        <w:rPr>
          <w:bCs/>
        </w:rPr>
      </w:pPr>
      <w:r w:rsidRPr="001E7F1D">
        <w:rPr>
          <w:bCs/>
        </w:rPr>
        <w:t>Uchyla się Uchwałę Rady Miejskiej w Cieszanowie Nr XXVI/155/2025 z dnia 28 listopada 2025 r. w sprawie przyjęcia Programu współpracy Gminy Cieszanów z organizacjami pozarządowymi oraz podmiotami wymienionymi w art. 3 ust. 3 ustawy z dnia 24 kwietnia 2003 r. o działalności pożytku publicznego i wolontariacie na rok 2026.</w:t>
      </w:r>
    </w:p>
    <w:p w14:paraId="5A447C4F" w14:textId="77777777" w:rsidR="001E7F1D" w:rsidRPr="001E7F1D" w:rsidRDefault="001E7F1D" w:rsidP="001E7F1D">
      <w:pPr>
        <w:jc w:val="both"/>
        <w:outlineLvl w:val="2"/>
        <w:rPr>
          <w:bCs/>
        </w:rPr>
      </w:pPr>
    </w:p>
    <w:p w14:paraId="486FB761" w14:textId="77777777" w:rsidR="001E7F1D" w:rsidRPr="001E7F1D" w:rsidRDefault="001E7F1D" w:rsidP="001E7F1D">
      <w:pPr>
        <w:numPr>
          <w:ilvl w:val="0"/>
          <w:numId w:val="23"/>
        </w:numPr>
        <w:ind w:left="426"/>
        <w:jc w:val="center"/>
        <w:outlineLvl w:val="2"/>
        <w:rPr>
          <w:bCs/>
        </w:rPr>
      </w:pPr>
    </w:p>
    <w:p w14:paraId="00DAEDDB" w14:textId="77777777" w:rsidR="001E7F1D" w:rsidRPr="001E7F1D" w:rsidRDefault="001E7F1D" w:rsidP="001E7F1D">
      <w:pPr>
        <w:jc w:val="both"/>
        <w:outlineLvl w:val="2"/>
        <w:rPr>
          <w:bCs/>
        </w:rPr>
      </w:pPr>
      <w:r w:rsidRPr="001E7F1D">
        <w:rPr>
          <w:bCs/>
        </w:rPr>
        <w:t>Uchwała wchodzi w życie z dniem 1 stycznia 2027 i podlega ogłoszeniu w Dzienniku Urzędowym Województwa Podkarpackiego.</w:t>
      </w:r>
    </w:p>
    <w:p w14:paraId="2798D851" w14:textId="69E38BAD" w:rsidR="001E7F1D" w:rsidRDefault="001E7F1D" w:rsidP="001E7F1D">
      <w:pPr>
        <w:spacing w:before="150" w:after="150"/>
        <w:jc w:val="center"/>
        <w:rPr>
          <w:b/>
        </w:rPr>
      </w:pPr>
      <w:r w:rsidRPr="001E7F1D">
        <w:rPr>
          <w:bCs/>
        </w:rPr>
        <w:br w:type="page"/>
      </w:r>
    </w:p>
    <w:p w14:paraId="3DB9F451" w14:textId="77777777" w:rsidR="001E7F1D" w:rsidRDefault="001E7F1D">
      <w:pPr>
        <w:spacing w:after="160" w:line="278" w:lineRule="auto"/>
        <w:rPr>
          <w:b/>
        </w:rPr>
      </w:pPr>
      <w:r>
        <w:rPr>
          <w:b/>
        </w:rPr>
        <w:lastRenderedPageBreak/>
        <w:br w:type="page"/>
      </w:r>
    </w:p>
    <w:p w14:paraId="3E556DD7" w14:textId="2DAF6B73" w:rsidR="00963DF1" w:rsidRPr="00101B15" w:rsidRDefault="00963DF1" w:rsidP="00963DF1">
      <w:pPr>
        <w:spacing w:before="150" w:after="150"/>
        <w:jc w:val="center"/>
        <w:rPr>
          <w:b/>
        </w:rPr>
      </w:pPr>
      <w:r w:rsidRPr="00101B15">
        <w:rPr>
          <w:b/>
        </w:rPr>
        <w:lastRenderedPageBreak/>
        <w:t xml:space="preserve">Program współpracy Gminy Cieszanów z organizacjami pozarządowymi oraz podmiotami </w:t>
      </w:r>
      <w:r>
        <w:rPr>
          <w:b/>
        </w:rPr>
        <w:t xml:space="preserve">wymienionymi </w:t>
      </w:r>
      <w:r w:rsidRPr="00101B15">
        <w:rPr>
          <w:b/>
        </w:rPr>
        <w:t>w art.</w:t>
      </w:r>
      <w:r>
        <w:rPr>
          <w:b/>
        </w:rPr>
        <w:t xml:space="preserve"> </w:t>
      </w:r>
      <w:r w:rsidRPr="00101B15">
        <w:rPr>
          <w:b/>
        </w:rPr>
        <w:t>3 ust.</w:t>
      </w:r>
      <w:r>
        <w:rPr>
          <w:b/>
        </w:rPr>
        <w:t xml:space="preserve"> 3 </w:t>
      </w:r>
      <w:r w:rsidRPr="00101B15">
        <w:rPr>
          <w:b/>
        </w:rPr>
        <w:t>ustawy z dnia 24 kwietnia 2003 r. o</w:t>
      </w:r>
      <w:r>
        <w:rPr>
          <w:b/>
        </w:rPr>
        <w:t> </w:t>
      </w:r>
      <w:r w:rsidRPr="00101B15">
        <w:rPr>
          <w:b/>
        </w:rPr>
        <w:t>działalności pożytku publicznego</w:t>
      </w:r>
      <w:r>
        <w:rPr>
          <w:b/>
        </w:rPr>
        <w:t xml:space="preserve"> </w:t>
      </w:r>
      <w:r w:rsidRPr="00101B15">
        <w:rPr>
          <w:b/>
        </w:rPr>
        <w:t>i o wolontariacie, na rok 20</w:t>
      </w:r>
      <w:r>
        <w:rPr>
          <w:b/>
        </w:rPr>
        <w:t>27</w:t>
      </w:r>
      <w:r w:rsidRPr="00101B15">
        <w:rPr>
          <w:b/>
        </w:rPr>
        <w:t>.</w:t>
      </w:r>
    </w:p>
    <w:p w14:paraId="6E6394C3" w14:textId="77777777" w:rsidR="00963DF1" w:rsidRPr="00101B15" w:rsidRDefault="00963DF1" w:rsidP="00963DF1">
      <w:pPr>
        <w:spacing w:before="80" w:after="240"/>
        <w:ind w:firstLine="397"/>
        <w:jc w:val="center"/>
        <w:rPr>
          <w:noProof/>
          <w:szCs w:val="20"/>
        </w:rPr>
      </w:pPr>
    </w:p>
    <w:p w14:paraId="7D4EFDDD" w14:textId="77777777" w:rsidR="00963DF1" w:rsidRPr="00101B15" w:rsidRDefault="00963DF1" w:rsidP="00963DF1">
      <w:pPr>
        <w:spacing w:before="150" w:after="150"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</w:t>
      </w:r>
      <w:r w:rsidRPr="00101B15">
        <w:rPr>
          <w:b/>
          <w:bCs/>
          <w:sz w:val="23"/>
          <w:szCs w:val="23"/>
        </w:rPr>
        <w:t xml:space="preserve">POSTANOWIENIA OGÓLNE </w:t>
      </w:r>
    </w:p>
    <w:p w14:paraId="5A6DFF65" w14:textId="77777777" w:rsidR="00963DF1" w:rsidRPr="00101B15" w:rsidRDefault="00963DF1" w:rsidP="00963DF1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101B15">
        <w:rPr>
          <w:color w:val="000000"/>
        </w:rPr>
        <w:t xml:space="preserve">Ilekroć w tekście jest mowa o: </w:t>
      </w:r>
    </w:p>
    <w:p w14:paraId="48EBA620" w14:textId="77777777" w:rsidR="00963DF1" w:rsidRPr="00E16AEB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bCs/>
        </w:rPr>
        <w:t xml:space="preserve">ustawie – rozumie się przez to ustawę z dnia 24 kwietnia 2003 r. o działalności pożytku publicznego i o wolontariacie </w:t>
      </w:r>
      <w:r w:rsidRPr="00E16AEB">
        <w:t>(Dz.U. z 202</w:t>
      </w:r>
      <w:r>
        <w:t xml:space="preserve">5 </w:t>
      </w:r>
      <w:r w:rsidRPr="00E16AEB">
        <w:t>r. poz. 1</w:t>
      </w:r>
      <w:r>
        <w:t>338</w:t>
      </w:r>
      <w:r w:rsidRPr="00E16AEB">
        <w:t>)</w:t>
      </w:r>
      <w:r w:rsidRPr="00E16AEB">
        <w:rPr>
          <w:bCs/>
        </w:rPr>
        <w:t>,</w:t>
      </w:r>
    </w:p>
    <w:p w14:paraId="1350EAB3" w14:textId="77777777" w:rsidR="00963DF1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bCs/>
        </w:rPr>
        <w:t>programie współpracy – rozumie się przez to „</w:t>
      </w:r>
      <w:r w:rsidRPr="004349F7">
        <w:t>Program współpracy Gminy Cieszanów z</w:t>
      </w:r>
      <w:r>
        <w:t> </w:t>
      </w:r>
      <w:r w:rsidRPr="004349F7">
        <w:t>organizacjami pozarządowymi oraz podmiotami wymienionymi w art. 3 ust. 3 ustawy z</w:t>
      </w:r>
      <w:r>
        <w:t> </w:t>
      </w:r>
      <w:r w:rsidRPr="004349F7">
        <w:t>dnia 24 kwietnia 2003 r. o działalności pożytku publicznego i o wolontariacie, na rok 202</w:t>
      </w:r>
      <w:r>
        <w:t>7</w:t>
      </w:r>
      <w:r w:rsidRPr="00687685">
        <w:rPr>
          <w:bCs/>
        </w:rPr>
        <w:t xml:space="preserve">” </w:t>
      </w:r>
    </w:p>
    <w:p w14:paraId="22489D09" w14:textId="77777777" w:rsidR="00963DF1" w:rsidRPr="00687685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color w:val="000000"/>
        </w:rPr>
        <w:t>organizacjach pozarządowych – rozumie się przez to organizacje pozarządowe oraz podmioty wymienione w art. 3 ust. 3 ustawy z dnia 24 kwietnia</w:t>
      </w:r>
      <w:r w:rsidRPr="00687685">
        <w:rPr>
          <w:color w:val="000000"/>
          <w:sz w:val="23"/>
          <w:szCs w:val="23"/>
        </w:rPr>
        <w:t xml:space="preserve"> 2003 r. o działalności pożytku publicznego i o wolontariacie prowadzące działalność statut</w:t>
      </w:r>
      <w:r>
        <w:rPr>
          <w:color w:val="000000"/>
          <w:sz w:val="23"/>
          <w:szCs w:val="23"/>
        </w:rPr>
        <w:t>ową na terenie Gminy Cieszanów,</w:t>
      </w:r>
    </w:p>
    <w:p w14:paraId="56BD2B19" w14:textId="77777777" w:rsidR="00963DF1" w:rsidRPr="00687685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color w:val="000000"/>
          <w:sz w:val="23"/>
          <w:szCs w:val="23"/>
        </w:rPr>
        <w:t>konkursie ofert – rozumie się przez to otwarty konkurs ofert na realizację zadań publicznych, o</w:t>
      </w:r>
      <w:r>
        <w:rPr>
          <w:color w:val="000000"/>
          <w:sz w:val="23"/>
          <w:szCs w:val="23"/>
        </w:rPr>
        <w:t> </w:t>
      </w:r>
      <w:r w:rsidRPr="00687685">
        <w:rPr>
          <w:color w:val="000000"/>
          <w:sz w:val="23"/>
          <w:szCs w:val="23"/>
        </w:rPr>
        <w:t xml:space="preserve">którym mowa w art. 11 ust. 2 ustawy z dnia 24 kwietnia 2003 r. o działalności pożytku publicznego </w:t>
      </w:r>
      <w:r>
        <w:rPr>
          <w:color w:val="000000"/>
          <w:sz w:val="23"/>
          <w:szCs w:val="23"/>
        </w:rPr>
        <w:t>i o wolontariacie,</w:t>
      </w:r>
    </w:p>
    <w:p w14:paraId="322B4D34" w14:textId="77777777" w:rsidR="00963DF1" w:rsidRPr="00687685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color w:val="000000"/>
          <w:sz w:val="23"/>
          <w:szCs w:val="23"/>
        </w:rPr>
        <w:t>komisjach konkursowych – rozumie się przez to komisje konkursowe ds. opiniowania ofert n</w:t>
      </w:r>
      <w:r>
        <w:rPr>
          <w:color w:val="000000"/>
          <w:sz w:val="23"/>
          <w:szCs w:val="23"/>
        </w:rPr>
        <w:t>a realizację zadań publicznych,</w:t>
      </w:r>
    </w:p>
    <w:p w14:paraId="423D85AE" w14:textId="77777777" w:rsidR="00963DF1" w:rsidRPr="00D02EE8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687685">
        <w:rPr>
          <w:color w:val="000000"/>
          <w:sz w:val="23"/>
          <w:szCs w:val="23"/>
        </w:rPr>
        <w:t>stronie Gminy – rozumie się przez to adr</w:t>
      </w:r>
      <w:r>
        <w:rPr>
          <w:color w:val="000000"/>
          <w:sz w:val="23"/>
          <w:szCs w:val="23"/>
        </w:rPr>
        <w:t xml:space="preserve">es internetowy: </w:t>
      </w:r>
      <w:r w:rsidRPr="000E7CD0">
        <w:rPr>
          <w:color w:val="000000"/>
          <w:sz w:val="23"/>
          <w:szCs w:val="23"/>
        </w:rPr>
        <w:t>www.cieszanow.pl</w:t>
      </w:r>
      <w:r>
        <w:rPr>
          <w:color w:val="000000"/>
          <w:sz w:val="23"/>
          <w:szCs w:val="23"/>
        </w:rPr>
        <w:t>,</w:t>
      </w:r>
    </w:p>
    <w:p w14:paraId="4D3E2A1E" w14:textId="77777777" w:rsidR="00963DF1" w:rsidRPr="00D02EE8" w:rsidRDefault="00963DF1" w:rsidP="00963DF1">
      <w:pPr>
        <w:pStyle w:val="Akapitzlist"/>
        <w:numPr>
          <w:ilvl w:val="0"/>
          <w:numId w:val="4"/>
        </w:numPr>
        <w:spacing w:line="360" w:lineRule="auto"/>
        <w:ind w:left="426"/>
        <w:jc w:val="both"/>
        <w:outlineLvl w:val="2"/>
        <w:rPr>
          <w:bCs/>
        </w:rPr>
      </w:pPr>
      <w:r w:rsidRPr="00D02EE8">
        <w:rPr>
          <w:color w:val="000000"/>
          <w:sz w:val="23"/>
          <w:szCs w:val="23"/>
        </w:rPr>
        <w:t xml:space="preserve">Urzędzie – rozumie się przez to Urząd Miasta i Gminy Cieszanów. </w:t>
      </w:r>
    </w:p>
    <w:p w14:paraId="64E2ACCB" w14:textId="77777777" w:rsidR="00963DF1" w:rsidRPr="00101B15" w:rsidRDefault="00963DF1" w:rsidP="00963DF1">
      <w:pPr>
        <w:autoSpaceDE w:val="0"/>
        <w:autoSpaceDN w:val="0"/>
        <w:adjustRightInd w:val="0"/>
        <w:spacing w:line="360" w:lineRule="auto"/>
        <w:rPr>
          <w:b/>
          <w:bCs/>
          <w:color w:val="000000"/>
          <w:sz w:val="23"/>
          <w:szCs w:val="23"/>
        </w:rPr>
      </w:pPr>
    </w:p>
    <w:p w14:paraId="670BD72A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II. </w:t>
      </w:r>
      <w:r>
        <w:rPr>
          <w:rStyle w:val="fragment"/>
          <w:b/>
          <w:bCs/>
          <w:sz w:val="22"/>
          <w:szCs w:val="22"/>
        </w:rPr>
        <w:t xml:space="preserve">CELE PROGRAMU WSPÓŁAPRACY </w:t>
      </w:r>
    </w:p>
    <w:p w14:paraId="4C4A43EB" w14:textId="77777777" w:rsidR="00963DF1" w:rsidRPr="00D02EE8" w:rsidRDefault="00963DF1" w:rsidP="00963DF1">
      <w:pPr>
        <w:pStyle w:val="ustep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D02EE8">
        <w:rPr>
          <w:rStyle w:val="fragment"/>
          <w:bCs/>
          <w:sz w:val="22"/>
          <w:szCs w:val="22"/>
        </w:rPr>
        <w:t xml:space="preserve">Cel główny </w:t>
      </w:r>
    </w:p>
    <w:p w14:paraId="581C6A28" w14:textId="77777777" w:rsidR="00963DF1" w:rsidRDefault="00963DF1" w:rsidP="00963DF1">
      <w:pPr>
        <w:pStyle w:val="akapit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Głównym celem, któremu służyć ma wprowadzenie Programu współpracy, jest kształtowanie społeczeństwa obywatelskiego i wspomaganie rozwoju społeczności lokalnych, poprzez budowanie partnerstwa pomiędzy administracja publiczną, a organizacjami pozarządowymi.</w:t>
      </w:r>
    </w:p>
    <w:p w14:paraId="55216DED" w14:textId="77777777" w:rsidR="00963DF1" w:rsidRPr="003840DE" w:rsidRDefault="00963DF1" w:rsidP="00963DF1">
      <w:pPr>
        <w:pStyle w:val="ustep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3840DE">
        <w:rPr>
          <w:rStyle w:val="fragment"/>
          <w:bCs/>
          <w:sz w:val="22"/>
          <w:szCs w:val="22"/>
        </w:rPr>
        <w:t xml:space="preserve">Cele szczegółowe </w:t>
      </w:r>
    </w:p>
    <w:p w14:paraId="7E82FE6D" w14:textId="77777777" w:rsidR="00963DF1" w:rsidRDefault="00963DF1" w:rsidP="00963DF1">
      <w:pPr>
        <w:pStyle w:val="akapit"/>
        <w:spacing w:before="0" w:beforeAutospacing="0" w:after="0" w:afterAutospacing="0" w:line="360" w:lineRule="auto"/>
        <w:ind w:firstLine="227"/>
        <w:jc w:val="both"/>
        <w:rPr>
          <w:sz w:val="22"/>
          <w:szCs w:val="22"/>
        </w:rPr>
      </w:pPr>
      <w:r>
        <w:rPr>
          <w:sz w:val="22"/>
          <w:szCs w:val="22"/>
        </w:rPr>
        <w:t>Cele szczegółowe Programu współpracy obejmują:</w:t>
      </w:r>
    </w:p>
    <w:p w14:paraId="026799EE" w14:textId="77777777" w:rsidR="00963DF1" w:rsidRDefault="00963DF1" w:rsidP="00963DF1">
      <w:pPr>
        <w:pStyle w:val="tiret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podnoszenie skuteczności i efektywności działań w sferze zadań publicznych,</w:t>
      </w:r>
    </w:p>
    <w:p w14:paraId="5B88FC87" w14:textId="77777777" w:rsidR="00963DF1" w:rsidRDefault="00963DF1" w:rsidP="00963DF1">
      <w:pPr>
        <w:pStyle w:val="tiret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wspieranie integracji podmiotów pozarządowych i samorządowych realizujących wspólne cele,</w:t>
      </w:r>
    </w:p>
    <w:p w14:paraId="314CA24F" w14:textId="77777777" w:rsidR="00963DF1" w:rsidRDefault="00963DF1" w:rsidP="00963DF1">
      <w:pPr>
        <w:pStyle w:val="tiret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umacnianie w świadomości społecznej poczucia współtworzenia i współodpowiedzialności za</w:t>
      </w:r>
      <w:r>
        <w:rPr>
          <w:sz w:val="22"/>
          <w:szCs w:val="22"/>
        </w:rPr>
        <w:t> </w:t>
      </w:r>
      <w:r w:rsidRPr="00D02EE8">
        <w:rPr>
          <w:sz w:val="22"/>
          <w:szCs w:val="22"/>
        </w:rPr>
        <w:t>społeczność lokalną, za realizację jej potrzeb i rozbudowę zasobów lokalnych,</w:t>
      </w:r>
    </w:p>
    <w:p w14:paraId="63FB8451" w14:textId="77777777" w:rsidR="00963DF1" w:rsidRDefault="00963DF1" w:rsidP="00963DF1">
      <w:pPr>
        <w:pStyle w:val="tiret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lastRenderedPageBreak/>
        <w:t>zwiększenie aktywności organizacji pozarządowych w wykorzystaniu środków</w:t>
      </w:r>
      <w:r>
        <w:rPr>
          <w:sz w:val="22"/>
          <w:szCs w:val="22"/>
        </w:rPr>
        <w:t xml:space="preserve"> </w:t>
      </w:r>
      <w:r w:rsidRPr="00D02EE8">
        <w:rPr>
          <w:sz w:val="22"/>
          <w:szCs w:val="22"/>
        </w:rPr>
        <w:t>pozabudżetowych na rzecz mieszkańców Gminy Cieszanów.</w:t>
      </w:r>
    </w:p>
    <w:p w14:paraId="43100C8A" w14:textId="77777777" w:rsidR="00963DF1" w:rsidRPr="00D02EE8" w:rsidRDefault="00963DF1" w:rsidP="00963DF1">
      <w:pPr>
        <w:pStyle w:val="tiret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59BDE04D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III. </w:t>
      </w:r>
      <w:r>
        <w:rPr>
          <w:rStyle w:val="fragment"/>
          <w:b/>
          <w:bCs/>
          <w:sz w:val="22"/>
          <w:szCs w:val="22"/>
        </w:rPr>
        <w:t xml:space="preserve"> ZASADY, ZAKRES I FORMY WSPÓŁPRACY </w:t>
      </w:r>
    </w:p>
    <w:p w14:paraId="6452BF77" w14:textId="77777777" w:rsidR="00963DF1" w:rsidRDefault="00963DF1" w:rsidP="00963DF1">
      <w:pPr>
        <w:pStyle w:val="ustep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Współpraca Gminy Cieszanów z organizacjami pozarządowymi, odbywa się na zasadach: pomocniczości, suwerenności stron, partnerstwa, efektywności, uczciwej konkurencji i jawności.</w:t>
      </w:r>
    </w:p>
    <w:p w14:paraId="55881BBC" w14:textId="77777777" w:rsidR="00963DF1" w:rsidRDefault="00963DF1" w:rsidP="00963DF1">
      <w:pPr>
        <w:pStyle w:val="ustep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0E129A">
        <w:rPr>
          <w:sz w:val="22"/>
          <w:szCs w:val="22"/>
        </w:rPr>
        <w:t>Przedmiotem współpracy Gminy Cieszanów z organizacjami pozarządowymi jest realizacja zadań publicznych, o których mowa w art. 4 ust. 1 ustawy.</w:t>
      </w:r>
    </w:p>
    <w:p w14:paraId="619CDD87" w14:textId="77777777" w:rsidR="00963DF1" w:rsidRPr="000E129A" w:rsidRDefault="00963DF1" w:rsidP="00963DF1">
      <w:pPr>
        <w:pStyle w:val="ustep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0E129A">
        <w:rPr>
          <w:sz w:val="22"/>
          <w:szCs w:val="22"/>
        </w:rPr>
        <w:t>Współpraca odbywa się w szczególności w formach:</w:t>
      </w:r>
    </w:p>
    <w:p w14:paraId="59EB62E7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zlecania organizacjom pozarządowym oraz podmiotom wymienionym w art. 3 ust. 3 ustawy realizacji zadań publicznych na zasadach określonych w ustawie;</w:t>
      </w:r>
    </w:p>
    <w:p w14:paraId="363E101C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wspieranie oraz powierzanie realizacji zadań publicznych odbywa się w trybie otwartych konkursów ofert zgodnie z przepisami określonymi w art. 11 ustawy;</w:t>
      </w:r>
    </w:p>
    <w:p w14:paraId="05FCD3FF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zlecanie realizacji zadań publicznych z pominięciem otwartego konkursu ofert (tryb uproszczony), zgodnie z przepisami określonymi w art.19a ustawy;</w:t>
      </w:r>
    </w:p>
    <w:p w14:paraId="4F5D9E99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wzajemnego informowania się o planowanych kierunkach działalności;</w:t>
      </w:r>
    </w:p>
    <w:p w14:paraId="559A3FED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konsultowania z organizacjami pozarządowymi oraz podmiotami wymienionymi</w:t>
      </w:r>
      <w:r>
        <w:rPr>
          <w:sz w:val="22"/>
          <w:szCs w:val="22"/>
        </w:rPr>
        <w:t xml:space="preserve"> </w:t>
      </w:r>
      <w:r w:rsidRPr="00D02EE8">
        <w:rPr>
          <w:sz w:val="22"/>
          <w:szCs w:val="22"/>
        </w:rPr>
        <w:t>w art. 3 ust. 3 ustawy projektów aktów normatywnych w dziedzinach dotyczących działalności statutowej tych organizacji;</w:t>
      </w:r>
    </w:p>
    <w:p w14:paraId="199359F7" w14:textId="77777777" w:rsidR="00963DF1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tworzenia wspólnych zespołów o charakterze doradczym i inicjatywnym, złożonych z</w:t>
      </w:r>
      <w:r>
        <w:rPr>
          <w:sz w:val="22"/>
          <w:szCs w:val="22"/>
        </w:rPr>
        <w:t> </w:t>
      </w:r>
      <w:r w:rsidRPr="00D02EE8">
        <w:rPr>
          <w:sz w:val="22"/>
          <w:szCs w:val="22"/>
        </w:rPr>
        <w:t>przedstawicieli organizacji pozarządowych, podmiotów wymienionych w art. 3 ust. 3 ustawy oraz przedstawicieli właściwych organów administracji publicznej;</w:t>
      </w:r>
    </w:p>
    <w:p w14:paraId="44EF1DAA" w14:textId="77777777" w:rsidR="00963DF1" w:rsidRPr="00D02EE8" w:rsidRDefault="00963DF1" w:rsidP="00963DF1">
      <w:pPr>
        <w:pStyle w:val="punkt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zawierania porozumień o współpracy w realizacji wspólnych przedsięwzięć</w:t>
      </w:r>
    </w:p>
    <w:p w14:paraId="2451E0CB" w14:textId="77777777" w:rsidR="00963DF1" w:rsidRDefault="00963DF1" w:rsidP="00963DF1">
      <w:pPr>
        <w:pStyle w:val="punkt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Zakres przedmiotowy współpracy pozafinansowej obejmuje strefy:</w:t>
      </w:r>
    </w:p>
    <w:p w14:paraId="7429A402" w14:textId="77777777" w:rsidR="00963DF1" w:rsidRDefault="00963DF1" w:rsidP="00963DF1">
      <w:pPr>
        <w:pStyle w:val="akapit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Informacyjną i promocyjną:</w:t>
      </w:r>
    </w:p>
    <w:p w14:paraId="7C85DFE0" w14:textId="77777777" w:rsidR="00963DF1" w:rsidRDefault="00963DF1" w:rsidP="00963DF1">
      <w:pPr>
        <w:pStyle w:val="tiret"/>
        <w:numPr>
          <w:ilvl w:val="0"/>
          <w:numId w:val="2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wzajemne informowanie się o planowanych kierunkach działań i współpraca w zakresie konsolidacji tych kierunków,</w:t>
      </w:r>
    </w:p>
    <w:p w14:paraId="36EA9E05" w14:textId="77777777" w:rsidR="00963DF1" w:rsidRDefault="00963DF1" w:rsidP="00963DF1">
      <w:pPr>
        <w:pStyle w:val="tiret"/>
        <w:numPr>
          <w:ilvl w:val="0"/>
          <w:numId w:val="2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informowanie o zadaniach publicznych, które będą realizowane w danym roku wraz z podaniem wysokości środków przeznaczonych z budżetu Gminy Cieszanów na realizację tych zadań, a także o ogłaszanych konkursach ofert oraz o sposobach ich rozstrzygnięć i o</w:t>
      </w:r>
      <w:r>
        <w:rPr>
          <w:sz w:val="22"/>
          <w:szCs w:val="22"/>
        </w:rPr>
        <w:t> </w:t>
      </w:r>
      <w:r w:rsidRPr="00D02EE8">
        <w:rPr>
          <w:sz w:val="22"/>
          <w:szCs w:val="22"/>
        </w:rPr>
        <w:t>sposobie ich realizacji,</w:t>
      </w:r>
    </w:p>
    <w:p w14:paraId="61BCF337" w14:textId="77777777" w:rsidR="00963DF1" w:rsidRDefault="00963DF1" w:rsidP="00963DF1">
      <w:pPr>
        <w:pStyle w:val="tiret"/>
        <w:numPr>
          <w:ilvl w:val="0"/>
          <w:numId w:val="2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promowanie osiągnięć i działalności organizacji pozarządowych prowadzonej na rzecz mieszkańców oraz informowanie o realizowanych przez nie projektach,</w:t>
      </w:r>
    </w:p>
    <w:p w14:paraId="28CB772C" w14:textId="77777777" w:rsidR="00963DF1" w:rsidRPr="00D02EE8" w:rsidRDefault="00963DF1" w:rsidP="00963DF1">
      <w:pPr>
        <w:pStyle w:val="tiret"/>
        <w:numPr>
          <w:ilvl w:val="0"/>
          <w:numId w:val="2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monitorowanie zmian aktów prawnych dotyczących organizacji pozarządowych oraz informowanie organizacji o wprowadzonych zmianach,</w:t>
      </w:r>
    </w:p>
    <w:p w14:paraId="20A7A5EF" w14:textId="77777777" w:rsidR="00963DF1" w:rsidRDefault="00963DF1" w:rsidP="00963DF1">
      <w:pPr>
        <w:pStyle w:val="akapit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Organizacyjną:</w:t>
      </w:r>
    </w:p>
    <w:p w14:paraId="5A957839" w14:textId="77777777" w:rsidR="00963DF1" w:rsidRDefault="00963DF1" w:rsidP="00963DF1">
      <w:pPr>
        <w:pStyle w:val="tiret"/>
        <w:numPr>
          <w:ilvl w:val="0"/>
          <w:numId w:val="10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działania na rzecz wzmocnienia instytucjonalnego organizacji pozarządowych, np.: informowanie o możliwościach uczestnictwa w szkoleniach, konsultacjach, konferencjach,</w:t>
      </w:r>
    </w:p>
    <w:p w14:paraId="3331F79A" w14:textId="77777777" w:rsidR="00963DF1" w:rsidRDefault="00963DF1" w:rsidP="00963DF1">
      <w:pPr>
        <w:pStyle w:val="tiret"/>
        <w:numPr>
          <w:ilvl w:val="0"/>
          <w:numId w:val="10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inicjowanie działań aktywizujących i integrujących organizacje pozarządowe,</w:t>
      </w:r>
    </w:p>
    <w:p w14:paraId="1EF4A112" w14:textId="77777777" w:rsidR="00963DF1" w:rsidRDefault="00963DF1" w:rsidP="00963DF1">
      <w:pPr>
        <w:pStyle w:val="tiret"/>
        <w:numPr>
          <w:ilvl w:val="0"/>
          <w:numId w:val="10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 xml:space="preserve">pomoc w pozyskiwaniu środków finansowych na realizację zadań publicznych z innych </w:t>
      </w:r>
      <w:proofErr w:type="gramStart"/>
      <w:r w:rsidRPr="00D02EE8">
        <w:rPr>
          <w:sz w:val="22"/>
          <w:szCs w:val="22"/>
        </w:rPr>
        <w:t>źródeł,</w:t>
      </w:r>
      <w:proofErr w:type="gramEnd"/>
      <w:r w:rsidRPr="00D02EE8">
        <w:rPr>
          <w:sz w:val="22"/>
          <w:szCs w:val="22"/>
        </w:rPr>
        <w:t xml:space="preserve"> niż budżet Gminy Cieszanów poprzez informowanie o potencjalnych źródłach finansowania i udzielanie rekomendacji w przypadku ubiegania się przez organizacje pozarządowe o środki ze źródeł zewnętrznych, w tym środków z funduszy Unii Europejskiej,</w:t>
      </w:r>
    </w:p>
    <w:p w14:paraId="29D3E603" w14:textId="77777777" w:rsidR="00963DF1" w:rsidRDefault="00963DF1" w:rsidP="00963DF1">
      <w:pPr>
        <w:pStyle w:val="tiret"/>
        <w:numPr>
          <w:ilvl w:val="0"/>
          <w:numId w:val="10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przygotowywanie i prowadzenie konsultacji społecznych rocznego programu współpracy Gminy Cieszanów z organizacjami pozarządowymi,</w:t>
      </w:r>
    </w:p>
    <w:p w14:paraId="412BDCF4" w14:textId="77777777" w:rsidR="00963DF1" w:rsidRPr="00D02EE8" w:rsidRDefault="00963DF1" w:rsidP="00963DF1">
      <w:pPr>
        <w:pStyle w:val="tiret"/>
        <w:numPr>
          <w:ilvl w:val="0"/>
          <w:numId w:val="10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konsultowanie z organizacjami pozarządowymi projektów aktów prawa miejscowego w</w:t>
      </w:r>
      <w:r>
        <w:rPr>
          <w:sz w:val="22"/>
          <w:szCs w:val="22"/>
        </w:rPr>
        <w:t> </w:t>
      </w:r>
      <w:r w:rsidRPr="00D02EE8">
        <w:rPr>
          <w:sz w:val="22"/>
          <w:szCs w:val="22"/>
        </w:rPr>
        <w:t>dziedzinach dotyczących działalności statutowej tych organizacji,</w:t>
      </w:r>
    </w:p>
    <w:p w14:paraId="4AC84AA4" w14:textId="77777777" w:rsidR="00963DF1" w:rsidRDefault="00963DF1" w:rsidP="00963DF1">
      <w:pPr>
        <w:pStyle w:val="akapit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Szkoleniową:</w:t>
      </w:r>
    </w:p>
    <w:p w14:paraId="00E452CB" w14:textId="77777777" w:rsidR="00963DF1" w:rsidRDefault="00963DF1" w:rsidP="00963DF1">
      <w:pPr>
        <w:pStyle w:val="tiret"/>
        <w:numPr>
          <w:ilvl w:val="0"/>
          <w:numId w:val="9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inicjowanie lub współorganizowanie szkoleń podnoszących jakość pracy organizacji pozarządowych w sferze zadań publicznych,</w:t>
      </w:r>
    </w:p>
    <w:p w14:paraId="5248E7B9" w14:textId="77777777" w:rsidR="00963DF1" w:rsidRDefault="00963DF1" w:rsidP="00963DF1">
      <w:pPr>
        <w:pStyle w:val="tiret"/>
        <w:numPr>
          <w:ilvl w:val="0"/>
          <w:numId w:val="9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inicjowanie lub współorganizowanie szkoleń podnoszących jakość współpracy Gminy Cieszanów z organizacjami pozarządowymi w sferze zadań publicznych,</w:t>
      </w:r>
    </w:p>
    <w:p w14:paraId="51EE83F7" w14:textId="77777777" w:rsidR="00963DF1" w:rsidRPr="00D02EE8" w:rsidRDefault="00963DF1" w:rsidP="00963DF1">
      <w:pPr>
        <w:pStyle w:val="tiret"/>
        <w:numPr>
          <w:ilvl w:val="0"/>
          <w:numId w:val="9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angażowanie organizacji pozarządowych do wymiany doświadczeń i prezentacji osiągnięć,</w:t>
      </w:r>
    </w:p>
    <w:p w14:paraId="46498547" w14:textId="77777777" w:rsidR="00963DF1" w:rsidRDefault="00963DF1" w:rsidP="00963DF1">
      <w:pPr>
        <w:pStyle w:val="akapit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Inną, obejmującą w szczególności:</w:t>
      </w:r>
    </w:p>
    <w:p w14:paraId="0D8AD9E0" w14:textId="77777777" w:rsidR="00963DF1" w:rsidRDefault="00963DF1" w:rsidP="00963DF1">
      <w:pPr>
        <w:pStyle w:val="tiret"/>
        <w:numPr>
          <w:ilvl w:val="0"/>
          <w:numId w:val="3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wydawanie opinii o działalności organizacji pozarządowych oraz udzielanie rekomendacji organizacjom współpracującym z Gminą Cieszanów,</w:t>
      </w:r>
    </w:p>
    <w:p w14:paraId="22D51B20" w14:textId="77777777" w:rsidR="00963DF1" w:rsidRDefault="00963DF1" w:rsidP="00963DF1">
      <w:pPr>
        <w:pStyle w:val="tiret"/>
        <w:numPr>
          <w:ilvl w:val="0"/>
          <w:numId w:val="3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możliwość objęcia patronatem Burmistrza Cieszanowa przedsięwzięć realizowanych przez organizacje pozarządowe na rzecz mieszkańców Gminy Cieszanów,</w:t>
      </w:r>
    </w:p>
    <w:p w14:paraId="647E6FAB" w14:textId="77777777" w:rsidR="00963DF1" w:rsidRDefault="00963DF1" w:rsidP="00963DF1">
      <w:pPr>
        <w:pStyle w:val="tiret"/>
        <w:numPr>
          <w:ilvl w:val="0"/>
          <w:numId w:val="3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udostępnienie pomieszczeń i bazy technicznej zasobów gminnych dla organizacji pozarządowych realizujących zadania publiczne na rzecz Gminy Cieszanów i jego mieszkańców, zgodnie z obowiązującymi przepisami,</w:t>
      </w:r>
    </w:p>
    <w:p w14:paraId="618ED32D" w14:textId="77777777" w:rsidR="00963DF1" w:rsidRDefault="00963DF1" w:rsidP="00963DF1">
      <w:pPr>
        <w:pStyle w:val="tiret"/>
        <w:numPr>
          <w:ilvl w:val="0"/>
          <w:numId w:val="3"/>
        </w:numPr>
        <w:spacing w:before="0" w:beforeAutospacing="0" w:after="0" w:afterAutospacing="0" w:line="360" w:lineRule="auto"/>
        <w:ind w:left="851"/>
        <w:jc w:val="both"/>
        <w:rPr>
          <w:sz w:val="22"/>
          <w:szCs w:val="22"/>
        </w:rPr>
      </w:pPr>
      <w:r w:rsidRPr="00D02EE8">
        <w:rPr>
          <w:sz w:val="22"/>
          <w:szCs w:val="22"/>
        </w:rPr>
        <w:t>prowadzenie działalności doradczej związanej</w:t>
      </w:r>
      <w:r>
        <w:rPr>
          <w:sz w:val="22"/>
          <w:szCs w:val="22"/>
        </w:rPr>
        <w:t xml:space="preserve"> z </w:t>
      </w:r>
      <w:r w:rsidRPr="00D02EE8">
        <w:rPr>
          <w:sz w:val="22"/>
          <w:szCs w:val="22"/>
        </w:rPr>
        <w:t>funkcjonowaniem organizacji</w:t>
      </w:r>
      <w:r>
        <w:rPr>
          <w:sz w:val="22"/>
          <w:szCs w:val="22"/>
        </w:rPr>
        <w:t xml:space="preserve"> p</w:t>
      </w:r>
      <w:r w:rsidRPr="00D02EE8">
        <w:rPr>
          <w:sz w:val="22"/>
          <w:szCs w:val="22"/>
        </w:rPr>
        <w:t>ozarządowych.</w:t>
      </w:r>
    </w:p>
    <w:p w14:paraId="3F48604E" w14:textId="77777777" w:rsidR="00963DF1" w:rsidRDefault="00963DF1" w:rsidP="00963DF1">
      <w:pPr>
        <w:pStyle w:val="tiret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56A36CF2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br w:type="page"/>
      </w:r>
      <w:r>
        <w:rPr>
          <w:rStyle w:val="Pogrubienie"/>
          <w:sz w:val="22"/>
          <w:szCs w:val="22"/>
        </w:rPr>
        <w:lastRenderedPageBreak/>
        <w:t>IV. </w:t>
      </w:r>
      <w:r>
        <w:rPr>
          <w:rStyle w:val="fragment"/>
          <w:b/>
          <w:bCs/>
          <w:sz w:val="22"/>
          <w:szCs w:val="22"/>
        </w:rPr>
        <w:t xml:space="preserve">PRIORYTETOWE ZADANIA PUBLICZNE </w:t>
      </w:r>
    </w:p>
    <w:p w14:paraId="56976D3C" w14:textId="77777777" w:rsidR="00963DF1" w:rsidRDefault="00963DF1" w:rsidP="00963DF1">
      <w:pPr>
        <w:pStyle w:val="akapit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Przedmiotem współpracy Gminy Cieszanów z organizacjami jest realizacja zadań publicznych, o których mowa w art. 4 ust.1 ustawy, w szczególności w zakresie:</w:t>
      </w:r>
    </w:p>
    <w:p w14:paraId="0A46712A" w14:textId="77777777" w:rsidR="00963DF1" w:rsidRPr="002F0C3D" w:rsidRDefault="00963DF1" w:rsidP="00963DF1">
      <w:pPr>
        <w:pStyle w:val="ustep"/>
        <w:numPr>
          <w:ilvl w:val="0"/>
          <w:numId w:val="11"/>
        </w:numPr>
        <w:spacing w:before="0" w:beforeAutospacing="0" w:after="0" w:afterAutospacing="0" w:line="360" w:lineRule="auto"/>
        <w:ind w:left="426"/>
        <w:jc w:val="both"/>
        <w:rPr>
          <w:b/>
          <w:bCs/>
          <w:sz w:val="22"/>
          <w:szCs w:val="22"/>
        </w:rPr>
      </w:pPr>
      <w:r w:rsidRPr="002F0C3D">
        <w:rPr>
          <w:b/>
          <w:bCs/>
          <w:sz w:val="22"/>
          <w:szCs w:val="22"/>
        </w:rPr>
        <w:t>Przeciwdziałania uzależnieniom i patologiom społecznym, działalności na rzecz dzieci i</w:t>
      </w:r>
      <w:r>
        <w:rPr>
          <w:b/>
          <w:bCs/>
          <w:sz w:val="22"/>
          <w:szCs w:val="22"/>
        </w:rPr>
        <w:t> </w:t>
      </w:r>
      <w:r w:rsidRPr="002F0C3D">
        <w:rPr>
          <w:b/>
          <w:bCs/>
          <w:sz w:val="22"/>
          <w:szCs w:val="22"/>
        </w:rPr>
        <w:t xml:space="preserve">młodzieży, w tym pracy z młodzieżą oraz wypoczynku dzieci i </w:t>
      </w:r>
      <w:proofErr w:type="gramStart"/>
      <w:r w:rsidRPr="002F0C3D">
        <w:rPr>
          <w:b/>
          <w:bCs/>
          <w:sz w:val="22"/>
          <w:szCs w:val="22"/>
        </w:rPr>
        <w:t>młodzieży;:</w:t>
      </w:r>
      <w:proofErr w:type="gramEnd"/>
    </w:p>
    <w:p w14:paraId="4B700DFB" w14:textId="77777777" w:rsidR="00963DF1" w:rsidRDefault="00963DF1" w:rsidP="00963DF1">
      <w:pPr>
        <w:pStyle w:val="litera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programy dla dzieci i młodzieży z zakresu profilaktyki uzależnień, w tym programy propagowania zdrowego stylu życia, obejmujące zajęcia profilaktyczno-wychowawcze, a także edukacyjno-integracyjne,</w:t>
      </w:r>
    </w:p>
    <w:p w14:paraId="24D53917" w14:textId="77777777" w:rsidR="00963DF1" w:rsidRDefault="00963DF1" w:rsidP="00963DF1">
      <w:pPr>
        <w:pStyle w:val="litera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programy profilaktyczno-wychowawczo-integrac</w:t>
      </w:r>
      <w:r>
        <w:rPr>
          <w:sz w:val="22"/>
          <w:szCs w:val="22"/>
        </w:rPr>
        <w:t xml:space="preserve">yjne z zakresu przeciwdziałania </w:t>
      </w:r>
      <w:r w:rsidRPr="00CE28F5">
        <w:rPr>
          <w:sz w:val="22"/>
          <w:szCs w:val="22"/>
        </w:rPr>
        <w:t>marginalizacji społecznej realizowane podczas letniego wypoczynku dzieci i młodzieży</w:t>
      </w:r>
      <w:r>
        <w:rPr>
          <w:sz w:val="22"/>
          <w:szCs w:val="22"/>
        </w:rPr>
        <w:t>,</w:t>
      </w:r>
    </w:p>
    <w:p w14:paraId="22FBF835" w14:textId="77777777" w:rsidR="00963DF1" w:rsidRDefault="00963DF1" w:rsidP="00963DF1">
      <w:pPr>
        <w:pStyle w:val="litera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wypoczynek letni dzieci i młodzieży w wieku szkolnym, w tym półkolonie, obozy, rajdy, warsztaty</w:t>
      </w:r>
      <w:r>
        <w:rPr>
          <w:sz w:val="22"/>
          <w:szCs w:val="22"/>
        </w:rPr>
        <w:t>,</w:t>
      </w:r>
    </w:p>
    <w:p w14:paraId="376DBC5B" w14:textId="77777777" w:rsidR="00963DF1" w:rsidRPr="00CE28F5" w:rsidRDefault="00963DF1" w:rsidP="00963DF1">
      <w:pPr>
        <w:pStyle w:val="litera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organizacja czasu wolnego w okresie ferii zimowych</w:t>
      </w:r>
    </w:p>
    <w:p w14:paraId="07DFC441" w14:textId="77777777" w:rsidR="00963DF1" w:rsidRPr="008008FA" w:rsidRDefault="00963DF1" w:rsidP="00963DF1">
      <w:pPr>
        <w:pStyle w:val="ustep"/>
        <w:numPr>
          <w:ilvl w:val="0"/>
          <w:numId w:val="11"/>
        </w:numPr>
        <w:spacing w:before="0" w:beforeAutospacing="0" w:after="0" w:afterAutospacing="0" w:line="360" w:lineRule="auto"/>
        <w:ind w:left="426"/>
        <w:jc w:val="both"/>
        <w:rPr>
          <w:b/>
          <w:bCs/>
          <w:sz w:val="22"/>
          <w:szCs w:val="22"/>
        </w:rPr>
      </w:pPr>
      <w:r w:rsidRPr="008008FA">
        <w:rPr>
          <w:b/>
          <w:bCs/>
          <w:sz w:val="22"/>
          <w:szCs w:val="22"/>
        </w:rPr>
        <w:t>Kultury, sztuki, ochrony dóbr kultury i tradycji:</w:t>
      </w:r>
    </w:p>
    <w:p w14:paraId="2E78B93F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organizacja festiwali, przeglądów, konkursów, spotkań, warsztatów, plenerów, wystaw, kiermaszów i innych imprez w tym; filmowych i teatralnych,</w:t>
      </w:r>
    </w:p>
    <w:p w14:paraId="6867723D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promowanie i podtrzymywanie kultury, tradycji lokalnej w tym także kulinarnych oraz miejscowej twórczości</w:t>
      </w:r>
      <w:r>
        <w:rPr>
          <w:sz w:val="22"/>
          <w:szCs w:val="22"/>
        </w:rPr>
        <w:t>,</w:t>
      </w:r>
    </w:p>
    <w:p w14:paraId="63966B85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wspieranie nowatorskich form i działań kulturotwórczych</w:t>
      </w:r>
      <w:r>
        <w:rPr>
          <w:sz w:val="22"/>
          <w:szCs w:val="22"/>
        </w:rPr>
        <w:t>,</w:t>
      </w:r>
    </w:p>
    <w:p w14:paraId="1CA7B399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prezentacja dorobku kulturalnego w gminie, kraju i za granicą</w:t>
      </w:r>
      <w:r>
        <w:rPr>
          <w:sz w:val="22"/>
          <w:szCs w:val="22"/>
        </w:rPr>
        <w:t>,</w:t>
      </w:r>
    </w:p>
    <w:p w14:paraId="68A1A5BC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tworzenie warunków do prowadzenia kapel ludowych oraz innych zespołów muzycznych; w tym śpiewaczych,</w:t>
      </w:r>
    </w:p>
    <w:p w14:paraId="1C5FFD22" w14:textId="77777777" w:rsidR="00963DF1" w:rsidRDefault="00963DF1" w:rsidP="00963DF1">
      <w:pPr>
        <w:pStyle w:val="litera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wspieranie inicjatyw, szczególnie osób starszych służących integracji oraz aktywnym formom spędzania wolnego czasu;</w:t>
      </w:r>
    </w:p>
    <w:p w14:paraId="297EC10B" w14:textId="77777777" w:rsidR="00963DF1" w:rsidRDefault="00963DF1" w:rsidP="00963DF1">
      <w:pPr>
        <w:pStyle w:val="litera"/>
        <w:numPr>
          <w:ilvl w:val="0"/>
          <w:numId w:val="11"/>
        </w:numPr>
        <w:spacing w:before="0" w:beforeAutospacing="0" w:after="0" w:afterAutospacing="0" w:line="360" w:lineRule="auto"/>
        <w:ind w:left="426"/>
        <w:jc w:val="both"/>
        <w:rPr>
          <w:b/>
          <w:bCs/>
          <w:sz w:val="22"/>
          <w:szCs w:val="22"/>
        </w:rPr>
      </w:pPr>
      <w:r w:rsidRPr="00984C1C">
        <w:rPr>
          <w:b/>
          <w:bCs/>
          <w:sz w:val="22"/>
          <w:szCs w:val="22"/>
        </w:rPr>
        <w:t>Wspierania i upowszechniania kultury fizycznej:</w:t>
      </w:r>
    </w:p>
    <w:p w14:paraId="7EC0859B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działalności uczniowskich klubów sportowych, klubów i stowarzyszeń sportowych działających na terenie Gminy Cieszanów, w szczególności w zakresie prowadzenia systematycznych zajęć treningowych oraz organizacji współzawodnictwa sportowego,</w:t>
      </w:r>
    </w:p>
    <w:p w14:paraId="3AD27781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upowszechnianie aktywności fizycznej wśród dzieci i młodzieży, w tym organizacja zajęć, treningów, zawodów, turniejów, rozgrywek i innych form sportowego współzawodnictwa,</w:t>
      </w:r>
    </w:p>
    <w:p w14:paraId="373F74CB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udziału dzieci i młodzieży w zawodach, turniejach, ligach i innych wydarzeniach sportowych organizowanych na terenie gminy oraz poza jej granicami,</w:t>
      </w:r>
    </w:p>
    <w:p w14:paraId="18705CED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lastRenderedPageBreak/>
        <w:t>organizacja i wspieranie imprez sportowych, rekreacyjnych i sportowo-rekreacyjnych, w tym zawodów, turniejów, rajdów, biegów, marszów oraz innych wydarzeń promujących aktywny tryb życia,</w:t>
      </w:r>
    </w:p>
    <w:p w14:paraId="29A9A706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tworzenie warunków do aktywnego i bezpiecznego spędzania czasu wolnego przez dzieci, młodzież i dorosłych poprzez organizację zajęć sportowych i rekreacyjnych,</w:t>
      </w:r>
    </w:p>
    <w:p w14:paraId="6C794A1F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rozwoju i upowszechniania różnych dyscyplin sportowych oraz tworzenie warunków do rozwijania zainteresowań i uzdolnień sportowych mieszkańców Gminy Cieszanów,</w:t>
      </w:r>
    </w:p>
    <w:p w14:paraId="041D8944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działań na rzecz aktywizacji sportowej osób dorosłych i seniorów oraz promowanie aktywności fizycznej jako formy integracji społecznej i dbania o zdrowie,</w:t>
      </w:r>
    </w:p>
    <w:p w14:paraId="7C27AEDF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inicjatyw sportowych i rekreacyjnych podejmowanych przez organizacje pozarządowe, grupy mieszkańców oraz inne podmioty działające na rzecz lokalnej społeczności,</w:t>
      </w:r>
    </w:p>
    <w:p w14:paraId="196C918F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 xml:space="preserve">promowanie aktywnego stylu życia, zasad fair </w:t>
      </w:r>
      <w:proofErr w:type="spellStart"/>
      <w:r>
        <w:t>play</w:t>
      </w:r>
      <w:proofErr w:type="spellEnd"/>
      <w:r>
        <w:t xml:space="preserve"> oraz kształtowanie właściwych postaw poprzez uczestnictwo w sporcie i rekreacji,</w:t>
      </w:r>
    </w:p>
    <w:p w14:paraId="7518C7D4" w14:textId="77777777" w:rsidR="00963DF1" w:rsidRPr="00984C1C" w:rsidRDefault="00963DF1" w:rsidP="00963DF1">
      <w:pPr>
        <w:pStyle w:val="litera"/>
        <w:numPr>
          <w:ilvl w:val="0"/>
          <w:numId w:val="22"/>
        </w:numPr>
        <w:spacing w:before="0" w:beforeAutospacing="0" w:after="0" w:afterAutospacing="0" w:line="360" w:lineRule="auto"/>
        <w:ind w:left="567"/>
        <w:jc w:val="both"/>
        <w:rPr>
          <w:b/>
          <w:bCs/>
          <w:sz w:val="22"/>
          <w:szCs w:val="22"/>
        </w:rPr>
      </w:pPr>
      <w:r>
        <w:t>wspieranie działań służących integracji mieszkańców poprzez sport, rekreację i aktywność fizyczną, w tym organizację wydarzeń o charakterze międzypokoleniowym.</w:t>
      </w:r>
    </w:p>
    <w:p w14:paraId="52B708A6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rStyle w:val="Pogrubienie"/>
          <w:sz w:val="22"/>
          <w:szCs w:val="22"/>
        </w:rPr>
      </w:pPr>
    </w:p>
    <w:p w14:paraId="52D3B33A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V. </w:t>
      </w:r>
      <w:r>
        <w:rPr>
          <w:rStyle w:val="fragment"/>
          <w:b/>
          <w:bCs/>
          <w:sz w:val="22"/>
          <w:szCs w:val="22"/>
        </w:rPr>
        <w:t xml:space="preserve">WYSOKOŚĆ ŚRODKÓW PRZEZNACZONYCH NA REALIZACJĘ PROGRAMU </w:t>
      </w:r>
    </w:p>
    <w:p w14:paraId="1E8F99A1" w14:textId="2C2059EC" w:rsidR="00963DF1" w:rsidRPr="008008FA" w:rsidRDefault="00963DF1" w:rsidP="00963DF1">
      <w:pPr>
        <w:pStyle w:val="ustep"/>
        <w:numPr>
          <w:ilvl w:val="0"/>
          <w:numId w:val="14"/>
        </w:numPr>
        <w:spacing w:before="0" w:beforeAutospacing="0" w:after="0" w:afterAutospacing="0" w:line="360" w:lineRule="auto"/>
        <w:ind w:left="426"/>
        <w:jc w:val="both"/>
        <w:rPr>
          <w:color w:val="FF0000"/>
          <w:sz w:val="22"/>
          <w:szCs w:val="22"/>
        </w:rPr>
      </w:pPr>
      <w:r>
        <w:rPr>
          <w:rStyle w:val="fragment"/>
          <w:sz w:val="22"/>
          <w:szCs w:val="22"/>
        </w:rPr>
        <w:t xml:space="preserve">Planowana wysokość środków przeznaczonych na realizację rocznego programu współpracy </w:t>
      </w:r>
      <w:r>
        <w:rPr>
          <w:rStyle w:val="fragment"/>
          <w:sz w:val="22"/>
          <w:szCs w:val="22"/>
        </w:rPr>
        <w:br/>
      </w:r>
      <w:r w:rsidRPr="00C861AA">
        <w:rPr>
          <w:rStyle w:val="fragment"/>
          <w:bCs/>
          <w:sz w:val="22"/>
          <w:szCs w:val="22"/>
        </w:rPr>
        <w:t>w</w:t>
      </w:r>
      <w:r>
        <w:rPr>
          <w:rStyle w:val="fragment"/>
          <w:bCs/>
          <w:sz w:val="22"/>
          <w:szCs w:val="22"/>
        </w:rPr>
        <w:t> </w:t>
      </w:r>
      <w:r w:rsidRPr="00C861AA">
        <w:rPr>
          <w:rStyle w:val="fragment"/>
          <w:bCs/>
          <w:sz w:val="22"/>
          <w:szCs w:val="22"/>
        </w:rPr>
        <w:t>roku 202</w:t>
      </w:r>
      <w:r>
        <w:rPr>
          <w:rStyle w:val="fragment"/>
          <w:bCs/>
          <w:sz w:val="22"/>
          <w:szCs w:val="22"/>
        </w:rPr>
        <w:t>7</w:t>
      </w:r>
      <w:r w:rsidRPr="00C861AA">
        <w:rPr>
          <w:rStyle w:val="fragment"/>
          <w:sz w:val="22"/>
          <w:szCs w:val="22"/>
        </w:rPr>
        <w:t xml:space="preserve"> wynosi </w:t>
      </w:r>
      <w:r w:rsidRPr="00984C1C">
        <w:rPr>
          <w:rStyle w:val="fragment"/>
          <w:b/>
          <w:bCs/>
          <w:color w:val="000000" w:themeColor="text1"/>
          <w:sz w:val="22"/>
          <w:szCs w:val="22"/>
        </w:rPr>
        <w:t>90 000,00 zł</w:t>
      </w:r>
      <w:r w:rsidRPr="00984C1C">
        <w:rPr>
          <w:color w:val="000000" w:themeColor="text1"/>
          <w:sz w:val="22"/>
          <w:szCs w:val="22"/>
        </w:rPr>
        <w:t>.</w:t>
      </w:r>
    </w:p>
    <w:p w14:paraId="06057C00" w14:textId="77777777" w:rsidR="00963DF1" w:rsidRDefault="00963DF1" w:rsidP="00963DF1">
      <w:pPr>
        <w:pStyle w:val="ustep"/>
        <w:numPr>
          <w:ilvl w:val="0"/>
          <w:numId w:val="14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Wymieniona w ust.1 kwota może ulec zmianie w przypadku zmiany przez Radę Miejską kwoty budżetu w uchwale budżetowej. Kwota ta, może zostać zmieniona również w przypadku stwierdzenia, że zadania można realizować mniejszym kosztem lub gdy zaistnieje konieczność zmniejszenia budżetu Gminy w części przeznaczonej na realizację zadań z ważnych przyczyn, niemożliwych do przewidzenia w dniu powstania niniejszego programu współpracy.</w:t>
      </w:r>
    </w:p>
    <w:p w14:paraId="1B72BC8E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rStyle w:val="Pogrubienie"/>
          <w:sz w:val="22"/>
          <w:szCs w:val="22"/>
        </w:rPr>
      </w:pPr>
    </w:p>
    <w:p w14:paraId="1BB8620A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VI. </w:t>
      </w:r>
      <w:r>
        <w:rPr>
          <w:rStyle w:val="fragment"/>
          <w:b/>
          <w:bCs/>
          <w:sz w:val="22"/>
          <w:szCs w:val="22"/>
        </w:rPr>
        <w:t xml:space="preserve">MONITORING I OCENA REALIZACJI PROGRAMU </w:t>
      </w:r>
    </w:p>
    <w:p w14:paraId="0B95D3EE" w14:textId="77777777" w:rsidR="00963DF1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Bieżącym monitoringiem realizacji Programu współpracy zajmuje się pracownik Urzędu wyznaczony przez Burmistrza.</w:t>
      </w:r>
    </w:p>
    <w:p w14:paraId="0DF01114" w14:textId="77777777" w:rsidR="00963DF1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Monitoring polega na ocenie realizacji opisanych zasad i trybów współpracy.</w:t>
      </w:r>
    </w:p>
    <w:p w14:paraId="4DCBE7E8" w14:textId="77777777" w:rsidR="00963DF1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Uzyskiwane w czasie realizacji Programu współpracy informacje, uwagi i wnioski będą wykorzystywane do usprawnienia bieżącej współpracy Gminy z organizacjami pozarządowymi.</w:t>
      </w:r>
    </w:p>
    <w:p w14:paraId="228C9F9A" w14:textId="77777777" w:rsidR="00963DF1" w:rsidRPr="00CE28F5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Gmina dokonuje badania efektywności realizacji zadań, w szczególności poprzez analizę efektywności wydatkowania środków publicznych w oparciu o następujące wskaźniki:</w:t>
      </w:r>
    </w:p>
    <w:p w14:paraId="07D39524" w14:textId="4C88FF2D" w:rsidR="00963DF1" w:rsidRDefault="00963DF1" w:rsidP="00963DF1">
      <w:pPr>
        <w:pStyle w:val="punkt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liczba organizacji pozarządowych podejmujących zadania na rzecz lokalnej społeczności z udziałem środków z budżetu gminy lub dzięki współpracy z jednostkami organizacyjnymi Gminy Cieszanów,</w:t>
      </w:r>
    </w:p>
    <w:p w14:paraId="5B0D3069" w14:textId="77777777" w:rsidR="00963DF1" w:rsidRDefault="00963DF1" w:rsidP="00963DF1">
      <w:pPr>
        <w:pStyle w:val="punkt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kwota udzielonej dotacji,</w:t>
      </w:r>
    </w:p>
    <w:p w14:paraId="24071E0A" w14:textId="77777777" w:rsidR="00963DF1" w:rsidRDefault="00963DF1" w:rsidP="00963DF1">
      <w:pPr>
        <w:pStyle w:val="punkt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liczba osób zaangażowanych w realizację zadań,</w:t>
      </w:r>
    </w:p>
    <w:p w14:paraId="40181CB5" w14:textId="460222EC" w:rsidR="00963DF1" w:rsidRPr="00CE28F5" w:rsidRDefault="00963DF1" w:rsidP="00963DF1">
      <w:pPr>
        <w:pStyle w:val="punkt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CE28F5">
        <w:rPr>
          <w:sz w:val="22"/>
          <w:szCs w:val="22"/>
        </w:rPr>
        <w:t>wysokość środków finansowych i pozafinansowych zaangażowanych przez organizacje w</w:t>
      </w:r>
      <w:r>
        <w:rPr>
          <w:sz w:val="22"/>
          <w:szCs w:val="22"/>
        </w:rPr>
        <w:t> </w:t>
      </w:r>
      <w:r w:rsidRPr="00CE28F5">
        <w:rPr>
          <w:sz w:val="22"/>
          <w:szCs w:val="22"/>
        </w:rPr>
        <w:t>realizację zadań publicznych.</w:t>
      </w:r>
    </w:p>
    <w:p w14:paraId="781212A2" w14:textId="77777777" w:rsidR="00963DF1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rocznym sprawozdaniu z realizacji programu współpracy dokonuje się oceny stanu współpracy organizacji pozarządowych z Gminą w zakresie realizacji projektów oraz uwag, wniosków i propozycji wypływających z tej współpracy.</w:t>
      </w:r>
    </w:p>
    <w:p w14:paraId="6861CA9C" w14:textId="77777777" w:rsidR="00963DF1" w:rsidRPr="00CE28F5" w:rsidRDefault="00963DF1" w:rsidP="00963DF1">
      <w:pPr>
        <w:pStyle w:val="ustep"/>
        <w:numPr>
          <w:ilvl w:val="0"/>
          <w:numId w:val="15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Do dnia 30 kwietnia 2027</w:t>
      </w:r>
      <w:r w:rsidRPr="00CE28F5">
        <w:rPr>
          <w:sz w:val="22"/>
          <w:szCs w:val="22"/>
        </w:rPr>
        <w:t> roku Burmistrz przedstawia Radzie sprawozdanie z realizacji Programu współpracy za rok 202</w:t>
      </w:r>
      <w:r>
        <w:rPr>
          <w:sz w:val="22"/>
          <w:szCs w:val="22"/>
        </w:rPr>
        <w:t>6</w:t>
      </w:r>
      <w:r w:rsidRPr="00CE28F5">
        <w:rPr>
          <w:sz w:val="22"/>
          <w:szCs w:val="22"/>
        </w:rPr>
        <w:t>.</w:t>
      </w:r>
    </w:p>
    <w:p w14:paraId="0AA6A2F5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ind w:hanging="227"/>
        <w:jc w:val="both"/>
        <w:rPr>
          <w:rStyle w:val="Pogrubienie"/>
          <w:sz w:val="22"/>
          <w:szCs w:val="22"/>
        </w:rPr>
      </w:pPr>
    </w:p>
    <w:p w14:paraId="35C65424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VII. </w:t>
      </w:r>
      <w:r>
        <w:rPr>
          <w:rStyle w:val="fragment"/>
          <w:b/>
          <w:bCs/>
          <w:sz w:val="22"/>
          <w:szCs w:val="22"/>
        </w:rPr>
        <w:t xml:space="preserve">SPOSÓB TWORZENIA PROGRAMU ORAZ PRZEBIEG KONSULTACJI </w:t>
      </w:r>
    </w:p>
    <w:p w14:paraId="1496B954" w14:textId="77777777" w:rsidR="00963DF1" w:rsidRDefault="00963DF1" w:rsidP="00963DF1">
      <w:pPr>
        <w:pStyle w:val="ustep"/>
        <w:numPr>
          <w:ilvl w:val="0"/>
          <w:numId w:val="17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Burmistrz Miasta i Gminy Cieszanów wydał zarządzenie w sprawie przeprowadzenia konsultacji projektu </w:t>
      </w:r>
      <w:r w:rsidRPr="00452125">
        <w:rPr>
          <w:sz w:val="22"/>
          <w:szCs w:val="22"/>
        </w:rPr>
        <w:t>„Programu współpracy Gminy Cieszanów z organizacjami pozarządowymi oraz podmiotami wymienionymi w art. 3 ust. 3 ustawy z dnia 24 kwietnia 2003 r. o działalności pożytku publicznego i o wolontariacie, na rok 202</w:t>
      </w:r>
      <w:r>
        <w:rPr>
          <w:sz w:val="22"/>
          <w:szCs w:val="22"/>
        </w:rPr>
        <w:t>7</w:t>
      </w:r>
      <w:r w:rsidRPr="00452125">
        <w:rPr>
          <w:sz w:val="22"/>
          <w:szCs w:val="22"/>
        </w:rPr>
        <w:t>”</w:t>
      </w:r>
      <w:r w:rsidRPr="00452125">
        <w:rPr>
          <w:sz w:val="20"/>
          <w:szCs w:val="20"/>
        </w:rPr>
        <w:t xml:space="preserve"> </w:t>
      </w:r>
      <w:r>
        <w:rPr>
          <w:sz w:val="22"/>
          <w:szCs w:val="22"/>
        </w:rPr>
        <w:t>określające formę i czas trwania konsultacji.</w:t>
      </w:r>
    </w:p>
    <w:p w14:paraId="75509398" w14:textId="77777777" w:rsidR="00963DF1" w:rsidRDefault="00963DF1" w:rsidP="00963DF1">
      <w:pPr>
        <w:pStyle w:val="ustep"/>
        <w:numPr>
          <w:ilvl w:val="0"/>
          <w:numId w:val="17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CE28F5">
        <w:rPr>
          <w:sz w:val="22"/>
          <w:szCs w:val="22"/>
        </w:rPr>
        <w:t xml:space="preserve">Po </w:t>
      </w:r>
      <w:r>
        <w:rPr>
          <w:sz w:val="22"/>
          <w:szCs w:val="22"/>
        </w:rPr>
        <w:t>przeprowadzeniu</w:t>
      </w:r>
      <w:r w:rsidRPr="00CE28F5">
        <w:rPr>
          <w:sz w:val="22"/>
          <w:szCs w:val="22"/>
        </w:rPr>
        <w:t xml:space="preserve"> konsultacji </w:t>
      </w:r>
      <w:r>
        <w:rPr>
          <w:sz w:val="22"/>
          <w:szCs w:val="22"/>
        </w:rPr>
        <w:t xml:space="preserve">społecznych w sprawie Programu współpracy, </w:t>
      </w:r>
      <w:r w:rsidRPr="00CE28F5">
        <w:rPr>
          <w:sz w:val="22"/>
          <w:szCs w:val="22"/>
        </w:rPr>
        <w:t>projekt Programu współpracy przedkładany jest pod obrady Rady Miejskiej w Cieszanowie w celu podjęcia stosownej uchwały.</w:t>
      </w:r>
    </w:p>
    <w:p w14:paraId="2F3B2462" w14:textId="77777777" w:rsidR="00963DF1" w:rsidRPr="00A80AB8" w:rsidRDefault="00963DF1" w:rsidP="00963DF1">
      <w:pPr>
        <w:pStyle w:val="ustep"/>
        <w:numPr>
          <w:ilvl w:val="0"/>
          <w:numId w:val="17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A80AB8">
        <w:rPr>
          <w:sz w:val="22"/>
          <w:szCs w:val="22"/>
        </w:rPr>
        <w:t>Po uchwaleniu przez Radę Program współpracy podlega zamieszczeniu na stronie internetowej Urzędu oraz w Biuletynie Informacji Publicznej.</w:t>
      </w:r>
    </w:p>
    <w:p w14:paraId="0AEF8850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rStyle w:val="Pogrubienie"/>
          <w:sz w:val="22"/>
          <w:szCs w:val="22"/>
        </w:rPr>
      </w:pPr>
    </w:p>
    <w:p w14:paraId="224D2E32" w14:textId="77777777" w:rsidR="00963DF1" w:rsidRDefault="00963DF1" w:rsidP="00963DF1">
      <w:pPr>
        <w:pStyle w:val="cyfra-rzymska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rStyle w:val="Pogrubienie"/>
          <w:sz w:val="22"/>
          <w:szCs w:val="22"/>
        </w:rPr>
        <w:t>VIII. </w:t>
      </w:r>
      <w:r>
        <w:rPr>
          <w:rStyle w:val="fragment"/>
          <w:b/>
          <w:bCs/>
          <w:sz w:val="22"/>
          <w:szCs w:val="22"/>
        </w:rPr>
        <w:t xml:space="preserve">TRYB POWOŁYWANIA I ZASADY DZIAŁANIA KOMISJI KONKURSOWYCH DO OPINIOWANIA OFERT W OTWARTYCH KONKURSACH OFERT </w:t>
      </w:r>
    </w:p>
    <w:p w14:paraId="05F1F26F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 celu oceny ofert pod względem formalnym oraz merytorycznym Burmistrz powołuje komisję konkursową.</w:t>
      </w:r>
    </w:p>
    <w:p w14:paraId="2DEE3DA1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A80AB8">
        <w:rPr>
          <w:sz w:val="22"/>
          <w:szCs w:val="22"/>
        </w:rPr>
        <w:t>Komisja konkursowa działa w oparciu o przepisy ustawy oraz niniejszego Programu współpracy.</w:t>
      </w:r>
    </w:p>
    <w:p w14:paraId="27BF10E6" w14:textId="77777777" w:rsidR="00963DF1" w:rsidRPr="00A80AB8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A80AB8">
        <w:rPr>
          <w:sz w:val="22"/>
          <w:szCs w:val="22"/>
        </w:rPr>
        <w:t>W skład komisji konkursowej wchodzi:</w:t>
      </w:r>
    </w:p>
    <w:p w14:paraId="67F7FF00" w14:textId="77777777" w:rsidR="00963DF1" w:rsidRDefault="00963DF1" w:rsidP="00963DF1">
      <w:pPr>
        <w:pStyle w:val="litera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dwóch przedstawicieli samorządu desygnowanych przez Burmistrza,</w:t>
      </w:r>
    </w:p>
    <w:p w14:paraId="2FFE8CBA" w14:textId="77777777" w:rsidR="00963DF1" w:rsidRPr="00A80AB8" w:rsidRDefault="00963DF1" w:rsidP="00963DF1">
      <w:pPr>
        <w:pStyle w:val="litera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A80AB8">
        <w:rPr>
          <w:sz w:val="22"/>
          <w:szCs w:val="22"/>
        </w:rPr>
        <w:t>dwóch przedstawicieli organizacji pozarządowych działających na terenie gminy wybranych na spotkaniu ogólnym organizacji pozarządowych z władzami gminy.</w:t>
      </w:r>
    </w:p>
    <w:p w14:paraId="53697A5C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Komisja konkursowa obraduje na posiedzeniach zamkniętych, bez udziału oferentów, w składzie co najmniej 3 – osobowym.</w:t>
      </w:r>
    </w:p>
    <w:p w14:paraId="1087FD82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A80AB8">
        <w:rPr>
          <w:sz w:val="22"/>
          <w:szCs w:val="22"/>
        </w:rPr>
        <w:t>Komisja konkursowa opiniuje oferty w terminie podanym w ogłoszeniu konkursowym.</w:t>
      </w:r>
    </w:p>
    <w:p w14:paraId="4C150EC9" w14:textId="77777777" w:rsidR="00963DF1" w:rsidRPr="00A80AB8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A80AB8">
        <w:rPr>
          <w:sz w:val="22"/>
          <w:szCs w:val="22"/>
        </w:rPr>
        <w:lastRenderedPageBreak/>
        <w:t>Komisja konkursowa dokonuje oceny merytorycznej ofert na karcie oceny, która zawiera następujące kryteria:</w:t>
      </w:r>
    </w:p>
    <w:p w14:paraId="5EE51573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merytoryczna wartość projektu,</w:t>
      </w:r>
    </w:p>
    <w:p w14:paraId="1574D437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efektywność – ocena kalkulacji kosztów realizacji zadania w odniesieniu do zakresu rzeczowego projektu</w:t>
      </w:r>
      <w:r>
        <w:rPr>
          <w:sz w:val="22"/>
          <w:szCs w:val="22"/>
        </w:rPr>
        <w:t>,</w:t>
      </w:r>
    </w:p>
    <w:p w14:paraId="3DFE09FD" w14:textId="0CF9576E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 xml:space="preserve">budżet projektu – udział środków własnych, środków finansowych, rzeczowych i kadrowych, </w:t>
      </w:r>
      <w:r w:rsidRPr="00963DF1">
        <w:t>ze</w:t>
      </w:r>
      <w:r>
        <w:t> </w:t>
      </w:r>
      <w:r w:rsidRPr="00963DF1">
        <w:t>źródeł</w:t>
      </w:r>
      <w:r w:rsidRPr="005B6D9A">
        <w:rPr>
          <w:sz w:val="22"/>
          <w:szCs w:val="22"/>
        </w:rPr>
        <w:t xml:space="preserve"> innych niż budżet gminy</w:t>
      </w:r>
      <w:r>
        <w:rPr>
          <w:sz w:val="22"/>
          <w:szCs w:val="22"/>
        </w:rPr>
        <w:t>,</w:t>
      </w:r>
    </w:p>
    <w:p w14:paraId="55D1F7BD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ocena możliwości realizacji zadania zgodnie ze standardami właściwymi dla rodzaju zadania</w:t>
      </w:r>
      <w:r>
        <w:rPr>
          <w:sz w:val="22"/>
          <w:szCs w:val="22"/>
        </w:rPr>
        <w:t>,</w:t>
      </w:r>
    </w:p>
    <w:p w14:paraId="7319FCC7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współpraca z innymi podmiotami przy realizacji projektu</w:t>
      </w:r>
      <w:r>
        <w:rPr>
          <w:sz w:val="22"/>
          <w:szCs w:val="22"/>
        </w:rPr>
        <w:t>,</w:t>
      </w:r>
    </w:p>
    <w:p w14:paraId="47034671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dotychczasowa współpraca z gminą, w tym analiza wykonania zadań zleconych organizacjom w okresie poprzednim, ze szczególnym uwzględnieniem terminowości i rzeczowości wykonania oraz prawidłowości rozliczenia otrzymanych środków</w:t>
      </w:r>
      <w:r>
        <w:rPr>
          <w:sz w:val="22"/>
          <w:szCs w:val="22"/>
        </w:rPr>
        <w:t>,</w:t>
      </w:r>
    </w:p>
    <w:p w14:paraId="63B24978" w14:textId="77777777" w:rsidR="00963DF1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dotychczasowe dokonania organizacji</w:t>
      </w:r>
      <w:r>
        <w:rPr>
          <w:sz w:val="22"/>
          <w:szCs w:val="22"/>
        </w:rPr>
        <w:t>,</w:t>
      </w:r>
    </w:p>
    <w:p w14:paraId="49B97A6D" w14:textId="77777777" w:rsidR="00963DF1" w:rsidRPr="005B6D9A" w:rsidRDefault="00963DF1" w:rsidP="00963DF1">
      <w:pPr>
        <w:pStyle w:val="litera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możliwość kontynuacji działań po zakończeniu projektu.</w:t>
      </w:r>
    </w:p>
    <w:p w14:paraId="6B9A8EC6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Po zaopiniowaniu ofert komisja konkursowa sporządza protokół, który powinien zawierać:</w:t>
      </w:r>
    </w:p>
    <w:p w14:paraId="23642057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oznaczenie miejsca i czasu konkursu,</w:t>
      </w:r>
    </w:p>
    <w:p w14:paraId="53397E59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imiona i nazwiska członków komisji konkursowej,</w:t>
      </w:r>
    </w:p>
    <w:p w14:paraId="5FB106E1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liczbę zgłoszonych ofert,</w:t>
      </w:r>
    </w:p>
    <w:p w14:paraId="2561CAD2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wskazanie ofert odpowiadających warunkom konkursu,</w:t>
      </w:r>
    </w:p>
    <w:p w14:paraId="33AE8F0A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wskazanie ofert nie odpowiadających warunkom konkursu lub zgłoszonych po terminie,</w:t>
      </w:r>
    </w:p>
    <w:p w14:paraId="4AB247AD" w14:textId="77777777" w:rsidR="00963DF1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propozycję rozstrzygnięcia konkursu wraz z proponowaną wysokością dotacji,</w:t>
      </w:r>
    </w:p>
    <w:p w14:paraId="347497E8" w14:textId="77777777" w:rsidR="00963DF1" w:rsidRPr="005B6D9A" w:rsidRDefault="00963DF1" w:rsidP="00963DF1">
      <w:pPr>
        <w:pStyle w:val="tiret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B6D9A">
        <w:rPr>
          <w:sz w:val="22"/>
          <w:szCs w:val="22"/>
        </w:rPr>
        <w:t>podpisy członków komisji konkursowej.</w:t>
      </w:r>
    </w:p>
    <w:p w14:paraId="77F473DF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Protokół z posiedzenia komisji konkursowej zostaje przedstawiony Burmistrzowi, który dokonuje ostatecznego wyboru i decyduje o wysokości dotacji.</w:t>
      </w:r>
    </w:p>
    <w:p w14:paraId="780E34FC" w14:textId="77777777" w:rsid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3C6DBE">
        <w:rPr>
          <w:sz w:val="22"/>
          <w:szCs w:val="22"/>
        </w:rPr>
        <w:t>Burmistrz informuje oferentów w formie pisemnej o statusie ich oferty wraz z podaniem uzasadnienia podjętej decyzji.</w:t>
      </w:r>
    </w:p>
    <w:p w14:paraId="7E8862C8" w14:textId="481554EA" w:rsidR="00D84D5B" w:rsidRPr="00963DF1" w:rsidRDefault="00963DF1" w:rsidP="00963DF1">
      <w:pPr>
        <w:pStyle w:val="ustep"/>
        <w:numPr>
          <w:ilvl w:val="0"/>
          <w:numId w:val="18"/>
        </w:numPr>
        <w:spacing w:before="0" w:beforeAutospacing="0" w:after="0" w:afterAutospacing="0" w:line="360" w:lineRule="auto"/>
        <w:ind w:left="426"/>
        <w:jc w:val="both"/>
        <w:rPr>
          <w:sz w:val="22"/>
          <w:szCs w:val="22"/>
        </w:rPr>
      </w:pPr>
      <w:r w:rsidRPr="003C6DBE">
        <w:rPr>
          <w:sz w:val="22"/>
          <w:szCs w:val="22"/>
        </w:rPr>
        <w:t>Udział w pracach komisji konkursowej jest nieodpłatny i nie przysługuje zwrot kosztów podróży.</w:t>
      </w:r>
    </w:p>
    <w:sectPr w:rsidR="00D84D5B" w:rsidRPr="00963DF1" w:rsidSect="00963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3F8E"/>
    <w:multiLevelType w:val="hybridMultilevel"/>
    <w:tmpl w:val="F364049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E1705F"/>
    <w:multiLevelType w:val="hybridMultilevel"/>
    <w:tmpl w:val="407C690A"/>
    <w:lvl w:ilvl="0" w:tplc="68E6C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25A0"/>
    <w:multiLevelType w:val="hybridMultilevel"/>
    <w:tmpl w:val="35F44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B6993"/>
    <w:multiLevelType w:val="hybridMultilevel"/>
    <w:tmpl w:val="B09E4C8E"/>
    <w:lvl w:ilvl="0" w:tplc="5516A49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03146"/>
    <w:multiLevelType w:val="hybridMultilevel"/>
    <w:tmpl w:val="0D0277CC"/>
    <w:lvl w:ilvl="0" w:tplc="68E6C8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AB3A3C"/>
    <w:multiLevelType w:val="hybridMultilevel"/>
    <w:tmpl w:val="7F4C04E6"/>
    <w:lvl w:ilvl="0" w:tplc="04150017">
      <w:start w:val="1"/>
      <w:numFmt w:val="lowerLetter"/>
      <w:lvlText w:val="%1)"/>
      <w:lvlJc w:val="left"/>
      <w:pPr>
        <w:ind w:left="493" w:hanging="360"/>
      </w:p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6" w15:restartNumberingAfterBreak="0">
    <w:nsid w:val="28C70A5D"/>
    <w:multiLevelType w:val="hybridMultilevel"/>
    <w:tmpl w:val="AA2C0A88"/>
    <w:lvl w:ilvl="0" w:tplc="04150017">
      <w:start w:val="1"/>
      <w:numFmt w:val="lowerLetter"/>
      <w:lvlText w:val="%1)"/>
      <w:lvlJc w:val="left"/>
      <w:pPr>
        <w:ind w:left="493" w:hanging="360"/>
      </w:p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30B13917"/>
    <w:multiLevelType w:val="hybridMultilevel"/>
    <w:tmpl w:val="C436E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C783F"/>
    <w:multiLevelType w:val="hybridMultilevel"/>
    <w:tmpl w:val="4184C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02721"/>
    <w:multiLevelType w:val="hybridMultilevel"/>
    <w:tmpl w:val="4FFCC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A1E59"/>
    <w:multiLevelType w:val="hybridMultilevel"/>
    <w:tmpl w:val="0158E42E"/>
    <w:lvl w:ilvl="0" w:tplc="04150017">
      <w:start w:val="1"/>
      <w:numFmt w:val="lowerLetter"/>
      <w:lvlText w:val="%1)"/>
      <w:lvlJc w:val="left"/>
      <w:pPr>
        <w:ind w:left="493" w:hanging="360"/>
      </w:p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1" w15:restartNumberingAfterBreak="0">
    <w:nsid w:val="39860EC2"/>
    <w:multiLevelType w:val="hybridMultilevel"/>
    <w:tmpl w:val="D056F492"/>
    <w:lvl w:ilvl="0" w:tplc="04150017">
      <w:start w:val="1"/>
      <w:numFmt w:val="lowerLetter"/>
      <w:lvlText w:val="%1)"/>
      <w:lvlJc w:val="left"/>
      <w:pPr>
        <w:ind w:left="493" w:hanging="360"/>
      </w:p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2" w15:restartNumberingAfterBreak="0">
    <w:nsid w:val="3C153777"/>
    <w:multiLevelType w:val="hybridMultilevel"/>
    <w:tmpl w:val="36B8A054"/>
    <w:lvl w:ilvl="0" w:tplc="04150017">
      <w:start w:val="1"/>
      <w:numFmt w:val="lowerLetter"/>
      <w:lvlText w:val="%1)"/>
      <w:lvlJc w:val="left"/>
      <w:pPr>
        <w:ind w:left="607" w:hanging="360"/>
      </w:p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3" w15:restartNumberingAfterBreak="0">
    <w:nsid w:val="3D2A3215"/>
    <w:multiLevelType w:val="hybridMultilevel"/>
    <w:tmpl w:val="22AEEB46"/>
    <w:lvl w:ilvl="0" w:tplc="04150017">
      <w:start w:val="1"/>
      <w:numFmt w:val="lowerLetter"/>
      <w:lvlText w:val="%1)"/>
      <w:lvlJc w:val="left"/>
      <w:pPr>
        <w:ind w:left="607" w:hanging="360"/>
      </w:p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4" w15:restartNumberingAfterBreak="0">
    <w:nsid w:val="3D5810DA"/>
    <w:multiLevelType w:val="hybridMultilevel"/>
    <w:tmpl w:val="4566EE9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E3F2FDB"/>
    <w:multiLevelType w:val="hybridMultilevel"/>
    <w:tmpl w:val="33883E2E"/>
    <w:lvl w:ilvl="0" w:tplc="68E6C83E">
      <w:start w:val="1"/>
      <w:numFmt w:val="bullet"/>
      <w:lvlText w:val="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6" w15:restartNumberingAfterBreak="0">
    <w:nsid w:val="476C4918"/>
    <w:multiLevelType w:val="hybridMultilevel"/>
    <w:tmpl w:val="078E2E4E"/>
    <w:lvl w:ilvl="0" w:tplc="D81E94C8">
      <w:start w:val="1"/>
      <w:numFmt w:val="lowerLetter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F3156F2"/>
    <w:multiLevelType w:val="hybridMultilevel"/>
    <w:tmpl w:val="A1527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67C5D"/>
    <w:multiLevelType w:val="hybridMultilevel"/>
    <w:tmpl w:val="3C7A8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E0A79"/>
    <w:multiLevelType w:val="hybridMultilevel"/>
    <w:tmpl w:val="58402B7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E80804"/>
    <w:multiLevelType w:val="hybridMultilevel"/>
    <w:tmpl w:val="5A780EF8"/>
    <w:lvl w:ilvl="0" w:tplc="84541C20">
      <w:start w:val="1"/>
      <w:numFmt w:val="ordinal"/>
      <w:lvlText w:val="§ 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E72DB2"/>
    <w:multiLevelType w:val="hybridMultilevel"/>
    <w:tmpl w:val="35F44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C65C9"/>
    <w:multiLevelType w:val="hybridMultilevel"/>
    <w:tmpl w:val="22403DF0"/>
    <w:lvl w:ilvl="0" w:tplc="68E6C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81577">
    <w:abstractNumId w:val="9"/>
  </w:num>
  <w:num w:numId="2" w16cid:durableId="907766051">
    <w:abstractNumId w:val="1"/>
  </w:num>
  <w:num w:numId="3" w16cid:durableId="696660308">
    <w:abstractNumId w:val="15"/>
  </w:num>
  <w:num w:numId="4" w16cid:durableId="671879268">
    <w:abstractNumId w:val="0"/>
  </w:num>
  <w:num w:numId="5" w16cid:durableId="252855637">
    <w:abstractNumId w:val="19"/>
  </w:num>
  <w:num w:numId="6" w16cid:durableId="2121416648">
    <w:abstractNumId w:val="12"/>
  </w:num>
  <w:num w:numId="7" w16cid:durableId="669137405">
    <w:abstractNumId w:val="14"/>
  </w:num>
  <w:num w:numId="8" w16cid:durableId="1342664317">
    <w:abstractNumId w:val="21"/>
  </w:num>
  <w:num w:numId="9" w16cid:durableId="2084259936">
    <w:abstractNumId w:val="22"/>
  </w:num>
  <w:num w:numId="10" w16cid:durableId="1338967339">
    <w:abstractNumId w:val="4"/>
  </w:num>
  <w:num w:numId="11" w16cid:durableId="1729302940">
    <w:abstractNumId w:val="18"/>
  </w:num>
  <w:num w:numId="12" w16cid:durableId="1077675968">
    <w:abstractNumId w:val="2"/>
  </w:num>
  <w:num w:numId="13" w16cid:durableId="1960988454">
    <w:abstractNumId w:val="5"/>
  </w:num>
  <w:num w:numId="14" w16cid:durableId="431584549">
    <w:abstractNumId w:val="3"/>
  </w:num>
  <w:num w:numId="15" w16cid:durableId="1651670902">
    <w:abstractNumId w:val="7"/>
  </w:num>
  <w:num w:numId="16" w16cid:durableId="489029786">
    <w:abstractNumId w:val="6"/>
  </w:num>
  <w:num w:numId="17" w16cid:durableId="1239244403">
    <w:abstractNumId w:val="17"/>
  </w:num>
  <w:num w:numId="18" w16cid:durableId="845941472">
    <w:abstractNumId w:val="8"/>
  </w:num>
  <w:num w:numId="19" w16cid:durableId="1438519549">
    <w:abstractNumId w:val="10"/>
  </w:num>
  <w:num w:numId="20" w16cid:durableId="1790737163">
    <w:abstractNumId w:val="11"/>
  </w:num>
  <w:num w:numId="21" w16cid:durableId="652023560">
    <w:abstractNumId w:val="13"/>
  </w:num>
  <w:num w:numId="22" w16cid:durableId="1803765679">
    <w:abstractNumId w:val="16"/>
  </w:num>
  <w:num w:numId="23" w16cid:durableId="19190500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89"/>
    <w:rsid w:val="001E7F1D"/>
    <w:rsid w:val="00410389"/>
    <w:rsid w:val="00906931"/>
    <w:rsid w:val="00963DF1"/>
    <w:rsid w:val="00992779"/>
    <w:rsid w:val="00A51084"/>
    <w:rsid w:val="00D11CB1"/>
    <w:rsid w:val="00D8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0B0D"/>
  <w15:chartTrackingRefBased/>
  <w15:docId w15:val="{0FAD67DC-C7BD-42D7-ABAF-263FDD62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DF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0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0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03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0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03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03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03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03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03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03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03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03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03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03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03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03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03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03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03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0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0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0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0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03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03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03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03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03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0389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uiPriority w:val="22"/>
    <w:qFormat/>
    <w:rsid w:val="00963DF1"/>
    <w:rPr>
      <w:b/>
      <w:bCs/>
    </w:rPr>
  </w:style>
  <w:style w:type="paragraph" w:customStyle="1" w:styleId="ustep">
    <w:name w:val="ustep"/>
    <w:basedOn w:val="Normalny"/>
    <w:rsid w:val="00963DF1"/>
    <w:pPr>
      <w:spacing w:before="100" w:beforeAutospacing="1" w:after="100" w:afterAutospacing="1"/>
    </w:pPr>
  </w:style>
  <w:style w:type="character" w:customStyle="1" w:styleId="fragment">
    <w:name w:val="fragment"/>
    <w:basedOn w:val="Domylnaczcionkaakapitu"/>
    <w:rsid w:val="00963DF1"/>
  </w:style>
  <w:style w:type="paragraph" w:customStyle="1" w:styleId="cyfra-rzymska">
    <w:name w:val="cyfra-rzymska"/>
    <w:basedOn w:val="Normalny"/>
    <w:rsid w:val="00963DF1"/>
    <w:pPr>
      <w:spacing w:before="100" w:beforeAutospacing="1" w:after="100" w:afterAutospacing="1"/>
    </w:pPr>
  </w:style>
  <w:style w:type="paragraph" w:customStyle="1" w:styleId="akapit">
    <w:name w:val="akapit"/>
    <w:basedOn w:val="Normalny"/>
    <w:rsid w:val="00963DF1"/>
    <w:pPr>
      <w:spacing w:before="100" w:beforeAutospacing="1" w:after="100" w:afterAutospacing="1"/>
    </w:pPr>
  </w:style>
  <w:style w:type="paragraph" w:customStyle="1" w:styleId="tiret">
    <w:name w:val="tiret"/>
    <w:basedOn w:val="Normalny"/>
    <w:rsid w:val="00963DF1"/>
    <w:pPr>
      <w:spacing w:before="100" w:beforeAutospacing="1" w:after="100" w:afterAutospacing="1"/>
    </w:pPr>
  </w:style>
  <w:style w:type="paragraph" w:customStyle="1" w:styleId="punkt">
    <w:name w:val="punkt"/>
    <w:basedOn w:val="Normalny"/>
    <w:rsid w:val="00963DF1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963D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2364</Words>
  <Characters>14185</Characters>
  <Application>Microsoft Office Word</Application>
  <DocSecurity>0</DocSecurity>
  <Lines>118</Lines>
  <Paragraphs>33</Paragraphs>
  <ScaleCrop>false</ScaleCrop>
  <Company/>
  <LinksUpToDate>false</LinksUpToDate>
  <CharactersWithSpaces>16516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ewelina.balicka@umig.lan</dc:creator>
  <cp:keywords/>
  <dc:description/>
  <cp:lastModifiedBy>ewelina.balicka@umig.lan</cp:lastModifiedBy>
  <cp:revision>3</cp:revision>
  <dcterms:created xsi:type="dcterms:W3CDTF">2026-10-02T07:48:00Z</dcterms:created>
  <dcterms:modified xsi:type="dcterms:W3CDTF">2026-10-02T07:54:00Z</dcterms:modified>
</cp:coreProperties>
</file>